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998" w14:textId="6A716067" w:rsidR="003D7243" w:rsidRPr="003D246A" w:rsidRDefault="00D43F21">
      <w:pPr>
        <w:spacing w:after="160" w:line="259" w:lineRule="auto"/>
        <w:rPr>
          <w:rFonts w:cstheme="minorHAnsi"/>
        </w:rPr>
      </w:pPr>
      <w:r w:rsidRPr="003D246A">
        <w:rPr>
          <w:rFonts w:cstheme="minorHAnsi"/>
        </w:rPr>
        <w:t xml:space="preserve">Dear </w:t>
      </w:r>
      <w:r w:rsidR="00A3277B" w:rsidRPr="00A3277B">
        <w:rPr>
          <w:rFonts w:cstheme="minorHAnsi"/>
          <w:highlight w:val="yellow"/>
        </w:rPr>
        <w:t>[RTA member]</w:t>
      </w:r>
      <w:r w:rsidR="003D7243" w:rsidRPr="003D246A">
        <w:rPr>
          <w:rFonts w:cstheme="minorHAnsi"/>
        </w:rPr>
        <w:t>,</w:t>
      </w:r>
    </w:p>
    <w:p w14:paraId="1E0E2F6F" w14:textId="77777777" w:rsidR="003D246A" w:rsidRDefault="003D7243" w:rsidP="003D246A">
      <w:pPr>
        <w:spacing w:after="0" w:line="240" w:lineRule="auto"/>
        <w:rPr>
          <w:rFonts w:cstheme="minorHAnsi"/>
        </w:rPr>
      </w:pPr>
      <w:r w:rsidRPr="003D246A">
        <w:rPr>
          <w:rFonts w:cstheme="minorHAnsi"/>
        </w:rPr>
        <w:t xml:space="preserve">Thank you for your interest in helping our region thrive. </w:t>
      </w:r>
      <w:r w:rsidR="003D246A">
        <w:rPr>
          <w:rFonts w:cstheme="minorHAnsi"/>
        </w:rPr>
        <w:t xml:space="preserve">One of our greatest assets is the </w:t>
      </w:r>
      <w:r w:rsidR="003D246A" w:rsidRPr="003D246A">
        <w:rPr>
          <w:rFonts w:cstheme="minorHAnsi"/>
        </w:rPr>
        <w:t>Raleigh-Durham International Airport (RDU), governed by the RDU Airport Authority</w:t>
      </w:r>
      <w:r w:rsidR="003D246A">
        <w:rPr>
          <w:rFonts w:cstheme="minorHAnsi"/>
        </w:rPr>
        <w:t>.</w:t>
      </w:r>
    </w:p>
    <w:p w14:paraId="72AECD7C" w14:textId="77777777" w:rsidR="003D246A" w:rsidRDefault="003D246A" w:rsidP="003D246A">
      <w:pPr>
        <w:spacing w:after="0" w:line="240" w:lineRule="auto"/>
        <w:rPr>
          <w:rFonts w:cstheme="minorHAnsi"/>
        </w:rPr>
      </w:pPr>
    </w:p>
    <w:p w14:paraId="5DAC4233" w14:textId="3D3C626D" w:rsidR="00B65902" w:rsidRDefault="00890FA4" w:rsidP="00B65902">
      <w:pPr>
        <w:spacing w:after="0" w:line="240" w:lineRule="auto"/>
        <w:rPr>
          <w:color w:val="000000" w:themeColor="text1"/>
        </w:rPr>
      </w:pPr>
      <w:r>
        <w:rPr>
          <w:rFonts w:cstheme="minorHAnsi"/>
        </w:rPr>
        <w:t xml:space="preserve">The </w:t>
      </w:r>
      <w:r w:rsidR="003D246A">
        <w:rPr>
          <w:rFonts w:cstheme="minorHAnsi"/>
        </w:rPr>
        <w:t>RDU</w:t>
      </w:r>
      <w:r>
        <w:rPr>
          <w:rFonts w:cstheme="minorHAnsi"/>
        </w:rPr>
        <w:t xml:space="preserve"> Airport Authority</w:t>
      </w:r>
      <w:r w:rsidR="003D246A" w:rsidRPr="003D246A">
        <w:rPr>
          <w:rFonts w:cstheme="minorHAnsi"/>
        </w:rPr>
        <w:t xml:space="preserve"> has developed an array of</w:t>
      </w:r>
      <w:r w:rsidR="003D246A" w:rsidRPr="003D246A">
        <w:t xml:space="preserve"> </w:t>
      </w:r>
      <w:r w:rsidR="003D246A" w:rsidRPr="005C4391">
        <w:t xml:space="preserve">facilities to meet </w:t>
      </w:r>
      <w:r>
        <w:t>our</w:t>
      </w:r>
      <w:r w:rsidR="003D246A" w:rsidRPr="005C4391">
        <w:t xml:space="preserve"> region’s commercial air service needs since </w:t>
      </w:r>
      <w:r>
        <w:t>RDU opened</w:t>
      </w:r>
      <w:r w:rsidR="003D246A" w:rsidRPr="005C4391">
        <w:t xml:space="preserve"> in 1943.</w:t>
      </w:r>
      <w:r w:rsidR="003D246A">
        <w:t xml:space="preserve"> </w:t>
      </w:r>
      <w:r w:rsidR="00D838D9">
        <w:t>But t</w:t>
      </w:r>
      <w:r w:rsidR="003D246A">
        <w:t>oday, RDU faces</w:t>
      </w:r>
      <w:r w:rsidR="003D246A" w:rsidRPr="005C4391">
        <w:rPr>
          <w:color w:val="000000" w:themeColor="text1"/>
        </w:rPr>
        <w:t xml:space="preserve"> </w:t>
      </w:r>
      <w:r w:rsidR="006A368E">
        <w:rPr>
          <w:color w:val="000000" w:themeColor="text1"/>
        </w:rPr>
        <w:t xml:space="preserve">significant </w:t>
      </w:r>
      <w:r w:rsidR="003D246A" w:rsidRPr="005C4391">
        <w:rPr>
          <w:color w:val="000000" w:themeColor="text1"/>
        </w:rPr>
        <w:t>capital infrastructure funding challenge</w:t>
      </w:r>
      <w:r w:rsidR="008D045A">
        <w:rPr>
          <w:color w:val="000000" w:themeColor="text1"/>
        </w:rPr>
        <w:t>s</w:t>
      </w:r>
      <w:r w:rsidR="003D246A" w:rsidRPr="005C4391">
        <w:rPr>
          <w:color w:val="000000" w:themeColor="text1"/>
        </w:rPr>
        <w:t xml:space="preserve">. </w:t>
      </w:r>
      <w:r w:rsidR="00DC4251">
        <w:rPr>
          <w:color w:val="000000" w:themeColor="text1"/>
        </w:rPr>
        <w:t xml:space="preserve"> </w:t>
      </w:r>
    </w:p>
    <w:p w14:paraId="73ECB7CD" w14:textId="77777777" w:rsidR="00B65902" w:rsidRDefault="00B65902" w:rsidP="00B65902">
      <w:pPr>
        <w:spacing w:after="0" w:line="240" w:lineRule="auto"/>
        <w:rPr>
          <w:color w:val="000000" w:themeColor="text1"/>
        </w:rPr>
      </w:pPr>
    </w:p>
    <w:p w14:paraId="22110B51" w14:textId="708196EB" w:rsidR="006A368E" w:rsidRDefault="00B65902" w:rsidP="003D246A">
      <w:pPr>
        <w:spacing w:after="0" w:line="240" w:lineRule="auto"/>
        <w:rPr>
          <w:color w:val="000000" w:themeColor="text1"/>
        </w:rPr>
      </w:pPr>
      <w:r w:rsidRPr="005C4391">
        <w:rPr>
          <w:color w:val="000000" w:themeColor="text1"/>
        </w:rPr>
        <w:t>The Regional Transportation Alliance (RTA), the voice of the regional business community on transportation, released a report</w:t>
      </w:r>
      <w:r w:rsidR="00B212CD">
        <w:rPr>
          <w:color w:val="000000" w:themeColor="text1"/>
        </w:rPr>
        <w:t xml:space="preserve"> (</w:t>
      </w:r>
      <w:hyperlink r:id="rId7" w:history="1">
        <w:r w:rsidR="00B212CD" w:rsidRPr="00A71F98">
          <w:rPr>
            <w:rStyle w:val="Hyperlink"/>
          </w:rPr>
          <w:t>www.letsgetmoving.org/RDUAID</w:t>
        </w:r>
      </w:hyperlink>
      <w:r w:rsidR="00B212CD">
        <w:t>)</w:t>
      </w:r>
      <w:r w:rsidRPr="005C4391">
        <w:rPr>
          <w:color w:val="000000" w:themeColor="text1"/>
        </w:rPr>
        <w:t xml:space="preserve"> in July 2021 that </w:t>
      </w:r>
      <w:r>
        <w:rPr>
          <w:color w:val="000000" w:themeColor="text1"/>
        </w:rPr>
        <w:t xml:space="preserve">examines these capital funding challenges and </w:t>
      </w:r>
      <w:r w:rsidRPr="005C4391">
        <w:rPr>
          <w:color w:val="000000" w:themeColor="text1"/>
        </w:rPr>
        <w:t>provide</w:t>
      </w:r>
      <w:r w:rsidR="00B212CD">
        <w:rPr>
          <w:color w:val="000000" w:themeColor="text1"/>
        </w:rPr>
        <w:t>s</w:t>
      </w:r>
      <w:r w:rsidRPr="005C4391">
        <w:rPr>
          <w:color w:val="000000" w:themeColor="text1"/>
        </w:rPr>
        <w:t xml:space="preserve"> recommendations for addressing</w:t>
      </w:r>
      <w:r w:rsidR="00366E11">
        <w:rPr>
          <w:color w:val="000000" w:themeColor="text1"/>
        </w:rPr>
        <w:t xml:space="preserve"> them.</w:t>
      </w:r>
      <w:r w:rsidR="00B212CD">
        <w:rPr>
          <w:color w:val="000000" w:themeColor="text1"/>
        </w:rPr>
        <w:t xml:space="preserve"> </w:t>
      </w:r>
      <w:r w:rsidR="006A368E">
        <w:rPr>
          <w:color w:val="000000" w:themeColor="text1"/>
        </w:rPr>
        <w:t xml:space="preserve"> </w:t>
      </w:r>
      <w:r w:rsidR="00B212CD">
        <w:rPr>
          <w:color w:val="000000" w:themeColor="text1"/>
        </w:rPr>
        <w:t xml:space="preserve">One of the primary challenges addressed is the need for the replacement and relocation of the primary runway </w:t>
      </w:r>
      <w:r w:rsidR="00B67056">
        <w:rPr>
          <w:color w:val="000000" w:themeColor="text1"/>
        </w:rPr>
        <w:t xml:space="preserve">5L-23R </w:t>
      </w:r>
      <w:r w:rsidR="00B212CD">
        <w:rPr>
          <w:color w:val="000000" w:themeColor="text1"/>
        </w:rPr>
        <w:t xml:space="preserve">at RDU. </w:t>
      </w:r>
    </w:p>
    <w:p w14:paraId="30DADE27" w14:textId="77777777" w:rsidR="006A368E" w:rsidRDefault="006A368E" w:rsidP="003D246A">
      <w:pPr>
        <w:spacing w:after="0" w:line="240" w:lineRule="auto"/>
        <w:rPr>
          <w:color w:val="000000" w:themeColor="text1"/>
        </w:rPr>
      </w:pPr>
    </w:p>
    <w:p w14:paraId="5D8FF76F" w14:textId="1F17407A" w:rsidR="004A343D" w:rsidRDefault="003D246A" w:rsidP="003D246A">
      <w:pPr>
        <w:spacing w:after="0" w:line="240" w:lineRule="auto"/>
        <w:rPr>
          <w:color w:val="000000" w:themeColor="text1"/>
        </w:rPr>
      </w:pPr>
      <w:r w:rsidRPr="00B212CD">
        <w:t xml:space="preserve">RTA, Research Triangle Park (RTP), Triangle-J Council of Governments (TJCOG), and RDU leadership are all focused on federal support for the runway as the most urgent funding opportunity, with a significant potential benefit for the national commercial aviation system. We believe that a focused, private-public awareness and lobbying effort leading up to the completion of the runway’s Environmental Assessment </w:t>
      </w:r>
      <w:r w:rsidR="0090668A">
        <w:t xml:space="preserve">later in 2022 </w:t>
      </w:r>
      <w:r w:rsidRPr="00B212CD">
        <w:t>will maximize our opportunity for success.</w:t>
      </w:r>
    </w:p>
    <w:p w14:paraId="5FA60022" w14:textId="77777777" w:rsidR="004A343D" w:rsidRDefault="004A343D" w:rsidP="003D246A">
      <w:pPr>
        <w:spacing w:after="0" w:line="240" w:lineRule="auto"/>
        <w:rPr>
          <w:color w:val="000000" w:themeColor="text1"/>
        </w:rPr>
      </w:pPr>
    </w:p>
    <w:p w14:paraId="134F042E" w14:textId="43F61308" w:rsidR="003D246A" w:rsidRPr="00063F65" w:rsidRDefault="00B212CD" w:rsidP="003D246A">
      <w:pPr>
        <w:spacing w:after="0" w:line="240" w:lineRule="auto"/>
        <w:rPr>
          <w:b/>
          <w:bCs/>
          <w:color w:val="000000" w:themeColor="text1"/>
        </w:rPr>
      </w:pPr>
      <w:r w:rsidRPr="00063F65">
        <w:rPr>
          <w:b/>
          <w:bCs/>
        </w:rPr>
        <w:t>We are asking you</w:t>
      </w:r>
      <w:r w:rsidR="00FC2291" w:rsidRPr="00063F65">
        <w:rPr>
          <w:b/>
          <w:bCs/>
        </w:rPr>
        <w:t xml:space="preserve"> to join us in </w:t>
      </w:r>
      <w:r w:rsidR="00B67056" w:rsidRPr="00063F65">
        <w:rPr>
          <w:b/>
          <w:bCs/>
        </w:rPr>
        <w:t xml:space="preserve">this regionwide campaign by </w:t>
      </w:r>
      <w:r w:rsidR="00FC2291" w:rsidRPr="00063F65">
        <w:rPr>
          <w:b/>
          <w:bCs/>
        </w:rPr>
        <w:t xml:space="preserve">sending a </w:t>
      </w:r>
      <w:r w:rsidR="00B67056" w:rsidRPr="00063F65">
        <w:rPr>
          <w:b/>
          <w:bCs/>
        </w:rPr>
        <w:t xml:space="preserve">support </w:t>
      </w:r>
      <w:r w:rsidR="00FC2291" w:rsidRPr="00063F65">
        <w:rPr>
          <w:b/>
          <w:bCs/>
        </w:rPr>
        <w:t xml:space="preserve">letter to </w:t>
      </w:r>
      <w:r w:rsidR="00B96DAD" w:rsidRPr="00063F65">
        <w:rPr>
          <w:b/>
          <w:bCs/>
        </w:rPr>
        <w:t xml:space="preserve">the </w:t>
      </w:r>
      <w:r w:rsidR="00FC2291" w:rsidRPr="00063F65">
        <w:rPr>
          <w:b/>
          <w:bCs/>
        </w:rPr>
        <w:t>U.S. Department of Transporta</w:t>
      </w:r>
      <w:r w:rsidR="00B96DAD" w:rsidRPr="00063F65">
        <w:rPr>
          <w:b/>
          <w:bCs/>
        </w:rPr>
        <w:t>t</w:t>
      </w:r>
      <w:r w:rsidR="00FC2291" w:rsidRPr="00063F65">
        <w:rPr>
          <w:b/>
          <w:bCs/>
        </w:rPr>
        <w:t>ion</w:t>
      </w:r>
      <w:r w:rsidR="00063F65" w:rsidRPr="00063F65">
        <w:rPr>
          <w:b/>
          <w:bCs/>
        </w:rPr>
        <w:t>,</w:t>
      </w:r>
      <w:r w:rsidR="00B96DAD" w:rsidRPr="00063F65">
        <w:rPr>
          <w:b/>
          <w:bCs/>
        </w:rPr>
        <w:t xml:space="preserve"> request</w:t>
      </w:r>
      <w:r w:rsidR="00B67056" w:rsidRPr="00063F65">
        <w:rPr>
          <w:b/>
          <w:bCs/>
        </w:rPr>
        <w:t>ing federal</w:t>
      </w:r>
      <w:r w:rsidR="00B96DAD" w:rsidRPr="00063F65">
        <w:rPr>
          <w:b/>
          <w:bCs/>
        </w:rPr>
        <w:t xml:space="preserve"> funding </w:t>
      </w:r>
      <w:r w:rsidR="00B67056" w:rsidRPr="00063F65">
        <w:rPr>
          <w:b/>
          <w:bCs/>
        </w:rPr>
        <w:t xml:space="preserve">to replace the primary runway at </w:t>
      </w:r>
      <w:r w:rsidR="00B96DAD" w:rsidRPr="00063F65">
        <w:rPr>
          <w:b/>
          <w:bCs/>
        </w:rPr>
        <w:t>RDU</w:t>
      </w:r>
      <w:r w:rsidR="00B67056" w:rsidRPr="00063F65">
        <w:rPr>
          <w:b/>
          <w:bCs/>
        </w:rPr>
        <w:t xml:space="preserve"> International Airport</w:t>
      </w:r>
      <w:r w:rsidR="00B96DAD" w:rsidRPr="00063F65">
        <w:rPr>
          <w:b/>
          <w:bCs/>
        </w:rPr>
        <w:t>.</w:t>
      </w:r>
    </w:p>
    <w:p w14:paraId="0675EA7E" w14:textId="74B189C2" w:rsidR="00B96DAD" w:rsidRDefault="00B96DAD" w:rsidP="003D246A">
      <w:pPr>
        <w:spacing w:after="0" w:line="240" w:lineRule="auto"/>
      </w:pPr>
    </w:p>
    <w:p w14:paraId="365651C0" w14:textId="77777777" w:rsidR="0090668A" w:rsidRPr="0090668A" w:rsidRDefault="0090668A" w:rsidP="007B7AD9">
      <w:pPr>
        <w:spacing w:after="0" w:line="240" w:lineRule="auto"/>
      </w:pPr>
    </w:p>
    <w:p w14:paraId="7AABEE22" w14:textId="71159CB5" w:rsidR="004A343D" w:rsidRPr="00063F65" w:rsidRDefault="00063F65" w:rsidP="007B7AD9">
      <w:pPr>
        <w:spacing w:after="0" w:line="240" w:lineRule="auto"/>
        <w:rPr>
          <w:u w:val="single"/>
        </w:rPr>
      </w:pPr>
      <w:r w:rsidRPr="00063F65">
        <w:tab/>
      </w:r>
      <w:r w:rsidR="004A343D" w:rsidRPr="00063F65">
        <w:rPr>
          <w:u w:val="single"/>
        </w:rPr>
        <w:t>On the next page</w:t>
      </w:r>
      <w:r w:rsidR="007B7AD9" w:rsidRPr="00063F65">
        <w:rPr>
          <w:u w:val="single"/>
        </w:rPr>
        <w:t xml:space="preserve"> you will find a </w:t>
      </w:r>
      <w:r w:rsidR="00B67056" w:rsidRPr="00063F65">
        <w:rPr>
          <w:u w:val="single"/>
        </w:rPr>
        <w:t xml:space="preserve">simplified support letter </w:t>
      </w:r>
      <w:r w:rsidR="007B7AD9" w:rsidRPr="00063F65">
        <w:rPr>
          <w:u w:val="single"/>
        </w:rPr>
        <w:t xml:space="preserve">template.  </w:t>
      </w:r>
    </w:p>
    <w:p w14:paraId="6EA8B568" w14:textId="77777777" w:rsidR="004A343D" w:rsidRDefault="004A343D" w:rsidP="007B7AD9">
      <w:pPr>
        <w:spacing w:after="0" w:line="240" w:lineRule="auto"/>
      </w:pPr>
    </w:p>
    <w:p w14:paraId="22CCE287" w14:textId="6DFAE1A0" w:rsidR="007B7AD9" w:rsidRPr="00063F65" w:rsidRDefault="00063F65" w:rsidP="007B7AD9">
      <w:pPr>
        <w:spacing w:after="0" w:line="240" w:lineRule="auto"/>
        <w:rPr>
          <w:u w:val="single"/>
        </w:rPr>
      </w:pPr>
      <w:r w:rsidRPr="00063F65">
        <w:tab/>
      </w:r>
      <w:r w:rsidR="007B7AD9" w:rsidRPr="00063F65">
        <w:rPr>
          <w:u w:val="single"/>
        </w:rPr>
        <w:t xml:space="preserve">Please mail one signed hard copy on your letterhead </w:t>
      </w:r>
      <w:r w:rsidR="006727CB">
        <w:rPr>
          <w:u w:val="single"/>
        </w:rPr>
        <w:t xml:space="preserve">of your completed letter </w:t>
      </w:r>
      <w:r w:rsidR="007B7AD9" w:rsidRPr="00063F65">
        <w:rPr>
          <w:u w:val="single"/>
        </w:rPr>
        <w:t>to the following address:</w:t>
      </w:r>
    </w:p>
    <w:p w14:paraId="6274CFAD" w14:textId="77777777" w:rsidR="0090668A" w:rsidRPr="0090668A" w:rsidRDefault="0090668A" w:rsidP="007B7AD9">
      <w:pPr>
        <w:spacing w:after="0" w:line="240" w:lineRule="auto"/>
        <w:rPr>
          <w:sz w:val="8"/>
          <w:szCs w:val="8"/>
        </w:rPr>
      </w:pPr>
    </w:p>
    <w:p w14:paraId="1169D6B8" w14:textId="5A113D98" w:rsidR="007B7AD9" w:rsidRPr="005C4391" w:rsidRDefault="007B7AD9" w:rsidP="00063F65">
      <w:pPr>
        <w:spacing w:after="0" w:line="240" w:lineRule="auto"/>
        <w:ind w:left="720"/>
      </w:pPr>
      <w:r w:rsidRPr="005C4391">
        <w:tab/>
        <w:t>Hon. Pete Buttigieg</w:t>
      </w:r>
    </w:p>
    <w:p w14:paraId="245F06A5" w14:textId="77777777" w:rsidR="007B7AD9" w:rsidRPr="005C4391" w:rsidRDefault="007B7AD9" w:rsidP="00063F65">
      <w:pPr>
        <w:spacing w:after="0" w:line="240" w:lineRule="auto"/>
        <w:ind w:left="720" w:firstLine="720"/>
      </w:pPr>
      <w:r w:rsidRPr="005C4391">
        <w:t>Secretary</w:t>
      </w:r>
    </w:p>
    <w:p w14:paraId="6C8EAB73" w14:textId="77777777" w:rsidR="007B7AD9" w:rsidRPr="005C4391" w:rsidRDefault="007B7AD9" w:rsidP="00063F65">
      <w:pPr>
        <w:spacing w:after="0" w:line="240" w:lineRule="auto"/>
        <w:ind w:left="720" w:firstLine="720"/>
      </w:pPr>
      <w:r w:rsidRPr="005C4391">
        <w:t xml:space="preserve">U.S. Department of Transportation </w:t>
      </w:r>
    </w:p>
    <w:p w14:paraId="38544DDE" w14:textId="77777777" w:rsidR="007B7AD9" w:rsidRPr="005C4391" w:rsidRDefault="007B7AD9" w:rsidP="00063F65">
      <w:pPr>
        <w:spacing w:after="0" w:line="240" w:lineRule="auto"/>
        <w:ind w:left="720" w:firstLine="720"/>
      </w:pPr>
      <w:r w:rsidRPr="005C4391">
        <w:t xml:space="preserve">1200 New Jersey Avenue, S.E </w:t>
      </w:r>
    </w:p>
    <w:p w14:paraId="153C177E" w14:textId="77777777" w:rsidR="007B7AD9" w:rsidRPr="005C4391" w:rsidRDefault="007B7AD9" w:rsidP="00063F65">
      <w:pPr>
        <w:spacing w:after="0" w:line="240" w:lineRule="auto"/>
        <w:ind w:left="720" w:firstLine="720"/>
      </w:pPr>
      <w:r w:rsidRPr="005C4391">
        <w:t>Washington, DC 20590</w:t>
      </w:r>
    </w:p>
    <w:p w14:paraId="3D5DE815" w14:textId="77777777" w:rsidR="007B7AD9" w:rsidRPr="005C4391" w:rsidRDefault="007B7AD9" w:rsidP="007B7AD9">
      <w:pPr>
        <w:spacing w:after="0" w:line="240" w:lineRule="auto"/>
      </w:pPr>
    </w:p>
    <w:p w14:paraId="569D4704" w14:textId="75BBAC9D" w:rsidR="007B7AD9" w:rsidRPr="00063F65" w:rsidRDefault="00063F65" w:rsidP="007B7AD9">
      <w:pPr>
        <w:spacing w:after="0" w:line="240" w:lineRule="auto"/>
        <w:rPr>
          <w:u w:val="single"/>
        </w:rPr>
      </w:pPr>
      <w:r w:rsidRPr="00063F65">
        <w:tab/>
      </w:r>
      <w:r w:rsidR="007B7AD9" w:rsidRPr="00063F65">
        <w:rPr>
          <w:u w:val="single"/>
        </w:rPr>
        <w:t xml:space="preserve">Also, please scan a copy of </w:t>
      </w:r>
      <w:r w:rsidR="006727CB">
        <w:rPr>
          <w:u w:val="single"/>
        </w:rPr>
        <w:t>your</w:t>
      </w:r>
      <w:r w:rsidR="007B7AD9" w:rsidRPr="00063F65">
        <w:rPr>
          <w:u w:val="single"/>
        </w:rPr>
        <w:t xml:space="preserve"> letter</w:t>
      </w:r>
      <w:r w:rsidR="006727CB">
        <w:rPr>
          <w:u w:val="single"/>
        </w:rPr>
        <w:t xml:space="preserve">, </w:t>
      </w:r>
      <w:r w:rsidR="007B7AD9" w:rsidRPr="00063F65">
        <w:rPr>
          <w:u w:val="single"/>
        </w:rPr>
        <w:t xml:space="preserve">and </w:t>
      </w:r>
      <w:r w:rsidR="006727CB">
        <w:rPr>
          <w:u w:val="single"/>
        </w:rPr>
        <w:t xml:space="preserve">then </w:t>
      </w:r>
      <w:r w:rsidR="007B7AD9" w:rsidRPr="00063F65">
        <w:rPr>
          <w:u w:val="single"/>
        </w:rPr>
        <w:t>attach</w:t>
      </w:r>
      <w:r w:rsidR="00B67056" w:rsidRPr="00063F65">
        <w:rPr>
          <w:u w:val="single"/>
        </w:rPr>
        <w:t xml:space="preserve"> that letter</w:t>
      </w:r>
      <w:r w:rsidR="007B7AD9" w:rsidRPr="00063F65">
        <w:rPr>
          <w:u w:val="single"/>
        </w:rPr>
        <w:t xml:space="preserve"> to an email sent to the following:</w:t>
      </w:r>
    </w:p>
    <w:p w14:paraId="37864B74" w14:textId="77777777" w:rsidR="0090668A" w:rsidRPr="0090668A" w:rsidRDefault="0090668A" w:rsidP="007B7AD9">
      <w:pPr>
        <w:spacing w:after="0" w:line="240" w:lineRule="auto"/>
        <w:rPr>
          <w:sz w:val="8"/>
          <w:szCs w:val="8"/>
        </w:rPr>
      </w:pPr>
    </w:p>
    <w:p w14:paraId="09F6C6C1" w14:textId="3650096C" w:rsidR="007B7AD9" w:rsidRPr="005C4391" w:rsidRDefault="007B7AD9" w:rsidP="00063F65">
      <w:pPr>
        <w:spacing w:after="0" w:line="240" w:lineRule="auto"/>
        <w:ind w:left="720"/>
      </w:pPr>
      <w:r w:rsidRPr="005C4391">
        <w:tab/>
        <w:t>TO:</w:t>
      </w:r>
      <w:r w:rsidRPr="005C4391">
        <w:tab/>
      </w:r>
      <w:hyperlink r:id="rId8" w:history="1">
        <w:r w:rsidRPr="005C4391">
          <w:rPr>
            <w:rStyle w:val="Hyperlink"/>
          </w:rPr>
          <w:t>DOTExecSec@dot.gov</w:t>
        </w:r>
      </w:hyperlink>
    </w:p>
    <w:p w14:paraId="5B337FBA" w14:textId="0C232960" w:rsidR="007B7AD9" w:rsidRPr="005C4391" w:rsidRDefault="007B7AD9" w:rsidP="00063F65">
      <w:pPr>
        <w:spacing w:after="0" w:line="240" w:lineRule="auto"/>
        <w:ind w:left="720"/>
      </w:pPr>
      <w:r w:rsidRPr="005C4391">
        <w:tab/>
        <w:t>CC:</w:t>
      </w:r>
      <w:r w:rsidRPr="005C4391">
        <w:tab/>
      </w:r>
      <w:hyperlink r:id="rId9" w:history="1">
        <w:r w:rsidR="00087198">
          <w:rPr>
            <w:rStyle w:val="Hyperlink"/>
            <w:rFonts w:ascii="Arial" w:hAnsi="Arial" w:cs="Arial"/>
            <w:sz w:val="21"/>
            <w:szCs w:val="21"/>
            <w:shd w:val="clear" w:color="auto" w:fill="FFFFFF"/>
          </w:rPr>
          <w:t>billy.nolen@faa.gov</w:t>
        </w:r>
      </w:hyperlink>
    </w:p>
    <w:p w14:paraId="61B7E373" w14:textId="77777777" w:rsidR="007B7AD9" w:rsidRPr="005C4391" w:rsidRDefault="007B7AD9" w:rsidP="00063F65">
      <w:pPr>
        <w:spacing w:after="0" w:line="240" w:lineRule="auto"/>
        <w:ind w:left="720"/>
      </w:pPr>
      <w:r w:rsidRPr="005C4391">
        <w:tab/>
      </w:r>
      <w:r w:rsidRPr="005C4391">
        <w:tab/>
      </w:r>
      <w:hyperlink r:id="rId10" w:history="1">
        <w:r w:rsidRPr="005C4391">
          <w:rPr>
            <w:rStyle w:val="Hyperlink"/>
          </w:rPr>
          <w:t>Shannetta.R.Griffin@faa.gov</w:t>
        </w:r>
      </w:hyperlink>
      <w:r w:rsidRPr="005C4391">
        <w:t xml:space="preserve"> </w:t>
      </w:r>
    </w:p>
    <w:p w14:paraId="669DADA8" w14:textId="77777777" w:rsidR="007B7AD9" w:rsidRPr="005C4391" w:rsidRDefault="007B7AD9" w:rsidP="00063F65">
      <w:pPr>
        <w:spacing w:after="0" w:line="240" w:lineRule="auto"/>
        <w:ind w:left="720" w:firstLine="720"/>
      </w:pPr>
      <w:r w:rsidRPr="005C4391">
        <w:t xml:space="preserve">BCC: </w:t>
      </w:r>
      <w:r w:rsidRPr="005C4391">
        <w:tab/>
      </w:r>
      <w:hyperlink r:id="rId11" w:history="1">
        <w:r w:rsidRPr="005C4391">
          <w:rPr>
            <w:rStyle w:val="Hyperlink"/>
          </w:rPr>
          <w:t>RDUletter@tjcog.org</w:t>
        </w:r>
      </w:hyperlink>
    </w:p>
    <w:p w14:paraId="4A1C020A" w14:textId="77777777" w:rsidR="007B7AD9" w:rsidRPr="005C4391" w:rsidRDefault="007B7AD9" w:rsidP="00063F65">
      <w:pPr>
        <w:spacing w:after="0" w:line="240" w:lineRule="auto"/>
        <w:ind w:left="1440" w:firstLine="720"/>
      </w:pPr>
    </w:p>
    <w:p w14:paraId="318C9EEE" w14:textId="012AA588" w:rsidR="004A343D" w:rsidRPr="00063F65" w:rsidRDefault="0090668A" w:rsidP="00063F65">
      <w:pPr>
        <w:spacing w:after="160" w:line="259" w:lineRule="auto"/>
        <w:ind w:left="1440"/>
        <w:rPr>
          <w:i/>
          <w:iCs/>
        </w:rPr>
      </w:pPr>
      <w:r w:rsidRPr="00063F65">
        <w:rPr>
          <w:i/>
          <w:iCs/>
        </w:rPr>
        <w:t xml:space="preserve">NOTE: </w:t>
      </w:r>
      <w:r w:rsidR="004A343D" w:rsidRPr="00063F65">
        <w:rPr>
          <w:i/>
          <w:iCs/>
        </w:rPr>
        <w:t>Your email can be the text of your letter</w:t>
      </w:r>
      <w:r w:rsidRPr="00063F65">
        <w:rPr>
          <w:i/>
          <w:iCs/>
        </w:rPr>
        <w:t xml:space="preserve">. </w:t>
      </w:r>
      <w:r w:rsidR="00063F65">
        <w:rPr>
          <w:i/>
          <w:iCs/>
        </w:rPr>
        <w:t>A</w:t>
      </w:r>
      <w:r w:rsidRPr="00063F65">
        <w:rPr>
          <w:i/>
          <w:iCs/>
        </w:rPr>
        <w:t>ttach</w:t>
      </w:r>
      <w:r w:rsidR="004A343D" w:rsidRPr="00063F65">
        <w:rPr>
          <w:i/>
          <w:iCs/>
        </w:rPr>
        <w:t xml:space="preserve"> your </w:t>
      </w:r>
      <w:r w:rsidRPr="00063F65">
        <w:rPr>
          <w:i/>
          <w:iCs/>
        </w:rPr>
        <w:t xml:space="preserve">signed </w:t>
      </w:r>
      <w:r w:rsidR="004A343D" w:rsidRPr="00063F65">
        <w:rPr>
          <w:i/>
          <w:iCs/>
        </w:rPr>
        <w:t xml:space="preserve">hardcopy </w:t>
      </w:r>
      <w:r w:rsidRPr="00063F65">
        <w:rPr>
          <w:i/>
          <w:iCs/>
        </w:rPr>
        <w:t>to the e-mail.</w:t>
      </w:r>
    </w:p>
    <w:p w14:paraId="28867737" w14:textId="77777777" w:rsidR="0090668A" w:rsidRPr="0090668A" w:rsidRDefault="0090668A">
      <w:pPr>
        <w:spacing w:after="160" w:line="259" w:lineRule="auto"/>
        <w:rPr>
          <w:sz w:val="2"/>
          <w:szCs w:val="2"/>
        </w:rPr>
      </w:pPr>
    </w:p>
    <w:p w14:paraId="3E8E7FB4" w14:textId="559C040E" w:rsidR="00890FA4" w:rsidRPr="00890FA4" w:rsidRDefault="0090668A">
      <w:pPr>
        <w:spacing w:after="160" w:line="259" w:lineRule="auto"/>
      </w:pPr>
      <w:r>
        <w:t xml:space="preserve">Thank you for your </w:t>
      </w:r>
      <w:r w:rsidR="008D51CD">
        <w:t xml:space="preserve">membership in RTA, and for your </w:t>
      </w:r>
      <w:r>
        <w:t xml:space="preserve">partnership in this effort. </w:t>
      </w:r>
      <w:r w:rsidR="00890FA4" w:rsidRPr="00890FA4">
        <w:t xml:space="preserve">If you have questions, please contact me at </w:t>
      </w:r>
      <w:r w:rsidR="0064468D">
        <w:t>919.389.9285 or joe@letsgetmoving.org</w:t>
      </w:r>
    </w:p>
    <w:p w14:paraId="71E81FC3" w14:textId="77777777" w:rsidR="0090668A" w:rsidRPr="0090668A" w:rsidRDefault="0090668A">
      <w:pPr>
        <w:spacing w:after="160" w:line="259" w:lineRule="auto"/>
        <w:rPr>
          <w:sz w:val="14"/>
          <w:szCs w:val="14"/>
        </w:rPr>
      </w:pPr>
    </w:p>
    <w:p w14:paraId="7678630F" w14:textId="052B8709" w:rsidR="00890FA4" w:rsidRPr="00890FA4" w:rsidRDefault="00890FA4">
      <w:pPr>
        <w:spacing w:after="160" w:line="259" w:lineRule="auto"/>
      </w:pPr>
      <w:r w:rsidRPr="00890FA4">
        <w:t>Sincerely,</w:t>
      </w:r>
    </w:p>
    <w:p w14:paraId="386A2C37" w14:textId="77777777" w:rsidR="0064468D" w:rsidRDefault="0064468D">
      <w:pPr>
        <w:spacing w:after="160" w:line="259" w:lineRule="auto"/>
      </w:pPr>
      <w:r>
        <w:t>Joe Milazzo II, PE</w:t>
      </w:r>
      <w:r>
        <w:br/>
        <w:t>RTA Executive Director</w:t>
      </w:r>
    </w:p>
    <w:p w14:paraId="442FB9C3" w14:textId="1AE3AF62" w:rsidR="00A72E1E" w:rsidRPr="00A72E1E" w:rsidRDefault="00A72E1E" w:rsidP="00A72E1E">
      <w:pPr>
        <w:spacing w:after="120" w:line="23" w:lineRule="atLeast"/>
        <w:ind w:right="86"/>
        <w:rPr>
          <w:rFonts w:cstheme="minorHAnsi"/>
          <w:b/>
          <w:bCs/>
          <w:i/>
          <w:iCs/>
          <w:color w:val="4472C4" w:themeColor="accent1"/>
        </w:rPr>
      </w:pPr>
      <w:r w:rsidRPr="00A72E1E">
        <w:rPr>
          <w:rFonts w:cstheme="minorHAnsi"/>
          <w:b/>
          <w:bCs/>
          <w:i/>
          <w:iCs/>
          <w:color w:val="4472C4" w:themeColor="accent1"/>
        </w:rPr>
        <w:lastRenderedPageBreak/>
        <w:t>SUPPORT LETTER TEMPLATE</w:t>
      </w:r>
      <w:r w:rsidR="007A6F0D">
        <w:rPr>
          <w:rFonts w:cstheme="minorHAnsi"/>
          <w:b/>
          <w:bCs/>
          <w:i/>
          <w:iCs/>
          <w:color w:val="4472C4" w:themeColor="accent1"/>
        </w:rPr>
        <w:t xml:space="preserve"> – see also sample talking points </w:t>
      </w:r>
      <w:r w:rsidR="000C2E8B">
        <w:rPr>
          <w:rFonts w:cstheme="minorHAnsi"/>
          <w:b/>
          <w:bCs/>
          <w:i/>
          <w:iCs/>
          <w:color w:val="4472C4" w:themeColor="accent1"/>
        </w:rPr>
        <w:t>pool</w:t>
      </w:r>
      <w:r w:rsidR="00CC70AD">
        <w:rPr>
          <w:rFonts w:cstheme="minorHAnsi"/>
          <w:b/>
          <w:bCs/>
          <w:i/>
          <w:iCs/>
          <w:color w:val="4472C4" w:themeColor="accent1"/>
        </w:rPr>
        <w:t>, lists A and B,</w:t>
      </w:r>
      <w:r w:rsidR="000C2E8B">
        <w:rPr>
          <w:rFonts w:cstheme="minorHAnsi"/>
          <w:b/>
          <w:bCs/>
          <w:i/>
          <w:iCs/>
          <w:color w:val="4472C4" w:themeColor="accent1"/>
        </w:rPr>
        <w:t xml:space="preserve"> </w:t>
      </w:r>
      <w:r w:rsidR="00CC70AD">
        <w:rPr>
          <w:rFonts w:cstheme="minorHAnsi"/>
          <w:b/>
          <w:bCs/>
          <w:i/>
          <w:iCs/>
          <w:color w:val="4472C4" w:themeColor="accent1"/>
        </w:rPr>
        <w:t xml:space="preserve">on next page </w:t>
      </w:r>
    </w:p>
    <w:p w14:paraId="049BAAB7" w14:textId="1473D9ED" w:rsidR="00A72E1E" w:rsidRDefault="00A72E1E" w:rsidP="000363C5">
      <w:pPr>
        <w:spacing w:after="120" w:line="23" w:lineRule="atLeast"/>
        <w:ind w:right="90"/>
        <w:rPr>
          <w:rFonts w:cstheme="minorHAnsi"/>
        </w:rPr>
      </w:pPr>
    </w:p>
    <w:p w14:paraId="3B7C1BC9" w14:textId="25BA40AF" w:rsidR="00A94082" w:rsidRDefault="00A94082" w:rsidP="000363C5">
      <w:pPr>
        <w:spacing w:after="120" w:line="23" w:lineRule="atLeast"/>
        <w:ind w:right="90"/>
        <w:rPr>
          <w:rFonts w:cstheme="minorHAnsi"/>
        </w:rPr>
      </w:pPr>
      <w:r>
        <w:rPr>
          <w:rFonts w:cstheme="minorHAnsi"/>
        </w:rPr>
        <w:t>&gt;&gt;&gt; BEGIN SAMPLE LETTER TEXT &lt;&lt;&lt;</w:t>
      </w:r>
    </w:p>
    <w:p w14:paraId="5737D85A" w14:textId="77777777" w:rsidR="00A94082" w:rsidRDefault="00A94082" w:rsidP="000363C5">
      <w:pPr>
        <w:spacing w:after="120" w:line="23" w:lineRule="atLeast"/>
        <w:ind w:right="90"/>
        <w:rPr>
          <w:rFonts w:cstheme="minorHAnsi"/>
        </w:rPr>
      </w:pPr>
    </w:p>
    <w:p w14:paraId="6737A017" w14:textId="078CE5C9" w:rsidR="000363C5" w:rsidRPr="00C2701E" w:rsidRDefault="00937CDA" w:rsidP="000363C5">
      <w:pPr>
        <w:spacing w:after="120" w:line="23" w:lineRule="atLeast"/>
        <w:ind w:right="90"/>
        <w:rPr>
          <w:rFonts w:cstheme="minorHAnsi"/>
        </w:rPr>
      </w:pPr>
      <w:r w:rsidRPr="0064468D">
        <w:rPr>
          <w:rFonts w:cstheme="minorHAnsi"/>
          <w:highlight w:val="yellow"/>
        </w:rPr>
        <w:t>Month</w:t>
      </w:r>
      <w:r w:rsidR="000363C5" w:rsidRPr="0064468D">
        <w:rPr>
          <w:rFonts w:cstheme="minorHAnsi"/>
          <w:highlight w:val="yellow"/>
        </w:rPr>
        <w:t xml:space="preserve"> XX, 202</w:t>
      </w:r>
      <w:r w:rsidR="0064468D" w:rsidRPr="0064468D">
        <w:rPr>
          <w:rFonts w:cstheme="minorHAnsi"/>
          <w:highlight w:val="yellow"/>
        </w:rPr>
        <w:t>2</w:t>
      </w:r>
    </w:p>
    <w:p w14:paraId="5C057BC7" w14:textId="253E52F2" w:rsidR="000363C5" w:rsidRDefault="000363C5" w:rsidP="000363C5">
      <w:pPr>
        <w:spacing w:after="120" w:line="23" w:lineRule="atLeast"/>
        <w:rPr>
          <w:rFonts w:cstheme="minorHAnsi"/>
        </w:rPr>
      </w:pPr>
    </w:p>
    <w:p w14:paraId="6EA20594" w14:textId="77777777" w:rsidR="00397169" w:rsidRPr="00C2701E" w:rsidRDefault="00397169" w:rsidP="00397169">
      <w:pPr>
        <w:spacing w:after="0" w:line="23" w:lineRule="atLeast"/>
        <w:rPr>
          <w:rFonts w:cstheme="minorHAnsi"/>
        </w:rPr>
      </w:pPr>
      <w:r w:rsidRPr="00C2701E">
        <w:rPr>
          <w:rFonts w:cstheme="minorHAnsi"/>
        </w:rPr>
        <w:t>Hon. Pete Buttigieg</w:t>
      </w:r>
    </w:p>
    <w:p w14:paraId="58BCE498" w14:textId="77777777" w:rsidR="00397169" w:rsidRPr="00C2701E" w:rsidRDefault="00397169" w:rsidP="00397169">
      <w:pPr>
        <w:spacing w:after="0" w:line="23" w:lineRule="atLeast"/>
        <w:rPr>
          <w:rFonts w:cstheme="minorHAnsi"/>
        </w:rPr>
      </w:pPr>
      <w:r w:rsidRPr="00C2701E">
        <w:rPr>
          <w:rFonts w:cstheme="minorHAnsi"/>
        </w:rPr>
        <w:t>Secretary</w:t>
      </w:r>
    </w:p>
    <w:p w14:paraId="619A6F5D" w14:textId="77777777" w:rsidR="00397169" w:rsidRPr="00C2701E" w:rsidRDefault="00397169" w:rsidP="00397169">
      <w:pPr>
        <w:spacing w:after="0" w:line="23" w:lineRule="atLeast"/>
        <w:rPr>
          <w:rFonts w:cstheme="minorHAnsi"/>
        </w:rPr>
      </w:pPr>
      <w:r w:rsidRPr="00C2701E">
        <w:rPr>
          <w:rFonts w:cstheme="minorHAnsi"/>
        </w:rPr>
        <w:t>U.S. Dept. of Transportation</w:t>
      </w:r>
    </w:p>
    <w:p w14:paraId="7CAF1BF2" w14:textId="77777777" w:rsidR="00397169" w:rsidRPr="00C2701E" w:rsidRDefault="00397169" w:rsidP="00397169">
      <w:pPr>
        <w:spacing w:after="0" w:line="23" w:lineRule="atLeast"/>
        <w:rPr>
          <w:rFonts w:cstheme="minorHAnsi"/>
        </w:rPr>
      </w:pPr>
      <w:r w:rsidRPr="00C2701E">
        <w:rPr>
          <w:rFonts w:cstheme="minorHAnsi"/>
        </w:rPr>
        <w:t>1200 New Jersey Ave, SE</w:t>
      </w:r>
    </w:p>
    <w:p w14:paraId="64D018F5" w14:textId="77777777" w:rsidR="00397169" w:rsidRPr="00C2701E" w:rsidRDefault="00397169" w:rsidP="00397169">
      <w:pPr>
        <w:spacing w:after="0" w:line="23" w:lineRule="atLeast"/>
        <w:rPr>
          <w:rFonts w:cstheme="minorHAnsi"/>
        </w:rPr>
      </w:pPr>
      <w:r w:rsidRPr="00C2701E">
        <w:rPr>
          <w:rFonts w:cstheme="minorHAnsi"/>
        </w:rPr>
        <w:t>Washington, DC 20590</w:t>
      </w:r>
    </w:p>
    <w:p w14:paraId="0E29D8C6" w14:textId="77777777" w:rsidR="00397169" w:rsidRPr="00C2701E" w:rsidRDefault="00397169" w:rsidP="00397169">
      <w:pPr>
        <w:spacing w:after="0" w:line="23" w:lineRule="atLeast"/>
        <w:rPr>
          <w:rFonts w:cstheme="minorHAnsi"/>
        </w:rPr>
      </w:pPr>
    </w:p>
    <w:p w14:paraId="766DE4E4" w14:textId="77777777" w:rsidR="00397169" w:rsidRDefault="00397169" w:rsidP="00397169">
      <w:pPr>
        <w:spacing w:after="0" w:line="23" w:lineRule="atLeast"/>
        <w:ind w:right="86"/>
        <w:rPr>
          <w:rFonts w:cstheme="minorHAnsi"/>
        </w:rPr>
      </w:pPr>
      <w:r w:rsidRPr="00C2701E">
        <w:rPr>
          <w:rFonts w:cstheme="minorHAnsi"/>
        </w:rPr>
        <w:t xml:space="preserve">Dear </w:t>
      </w:r>
      <w:proofErr w:type="gramStart"/>
      <w:r w:rsidRPr="00C2701E">
        <w:rPr>
          <w:rFonts w:cstheme="minorHAnsi"/>
        </w:rPr>
        <w:t>Secretary</w:t>
      </w:r>
      <w:proofErr w:type="gramEnd"/>
      <w:r w:rsidRPr="00C2701E">
        <w:rPr>
          <w:rFonts w:cstheme="minorHAnsi"/>
        </w:rPr>
        <w:t xml:space="preserve"> Buttigieg</w:t>
      </w:r>
      <w:r w:rsidRPr="006F789F">
        <w:rPr>
          <w:rFonts w:cstheme="minorHAnsi"/>
        </w:rPr>
        <w:t>:</w:t>
      </w:r>
    </w:p>
    <w:p w14:paraId="58B2D5BD" w14:textId="77777777" w:rsidR="00397169" w:rsidRDefault="00397169" w:rsidP="009D55F0">
      <w:pPr>
        <w:spacing w:after="120" w:line="23" w:lineRule="atLeast"/>
        <w:ind w:right="86"/>
        <w:rPr>
          <w:rFonts w:cstheme="minorHAnsi"/>
        </w:rPr>
      </w:pPr>
    </w:p>
    <w:p w14:paraId="57BE12C4" w14:textId="57CB6241" w:rsidR="00FB0FEE" w:rsidRPr="00C2701E" w:rsidRDefault="00DF5D0B" w:rsidP="009D55F0">
      <w:pPr>
        <w:spacing w:after="120" w:line="23" w:lineRule="atLeast"/>
        <w:ind w:right="86"/>
        <w:rPr>
          <w:rFonts w:cstheme="minorHAnsi"/>
        </w:rPr>
      </w:pPr>
      <w:r>
        <w:rPr>
          <w:rFonts w:cstheme="minorHAnsi"/>
        </w:rPr>
        <w:t>I am</w:t>
      </w:r>
      <w:r w:rsidR="000363C5" w:rsidRPr="00C2701E">
        <w:rPr>
          <w:rFonts w:cstheme="minorHAnsi"/>
        </w:rPr>
        <w:t xml:space="preserve"> writing </w:t>
      </w:r>
      <w:r w:rsidR="00FB0FEE" w:rsidRPr="00C2701E">
        <w:rPr>
          <w:rFonts w:cstheme="minorHAnsi"/>
        </w:rPr>
        <w:t xml:space="preserve">to support a request from Raleigh-Durham International Airport (RDU) for $275m in federal funding to replace </w:t>
      </w:r>
      <w:r w:rsidR="00B72B0E">
        <w:rPr>
          <w:rFonts w:cstheme="minorHAnsi"/>
        </w:rPr>
        <w:t xml:space="preserve">and </w:t>
      </w:r>
      <w:r w:rsidR="00721F18">
        <w:rPr>
          <w:rFonts w:cstheme="minorHAnsi"/>
        </w:rPr>
        <w:t>relocate</w:t>
      </w:r>
      <w:r w:rsidR="00B72B0E">
        <w:rPr>
          <w:rFonts w:cstheme="minorHAnsi"/>
        </w:rPr>
        <w:t xml:space="preserve"> </w:t>
      </w:r>
      <w:r w:rsidR="00FB0FEE" w:rsidRPr="00C2701E">
        <w:rPr>
          <w:rFonts w:cstheme="minorHAnsi"/>
        </w:rPr>
        <w:t>its primary commercial service runway, 5L-23R.</w:t>
      </w:r>
    </w:p>
    <w:p w14:paraId="2EE1EFFF" w14:textId="4125987D" w:rsidR="00DF5D0B" w:rsidRPr="00B67056" w:rsidRDefault="00074A90" w:rsidP="00FB0FEE">
      <w:pPr>
        <w:spacing w:after="120" w:line="23" w:lineRule="atLeast"/>
        <w:ind w:right="86"/>
        <w:rPr>
          <w:rFonts w:cstheme="minorHAnsi"/>
          <w:i/>
          <w:iCs/>
          <w:color w:val="4472C4" w:themeColor="accent1"/>
        </w:rPr>
      </w:pPr>
      <w:r w:rsidRPr="00B67056">
        <w:rPr>
          <w:rFonts w:cstheme="minorHAnsi"/>
          <w:i/>
          <w:iCs/>
          <w:color w:val="4472C4" w:themeColor="accent1"/>
        </w:rPr>
        <w:t>[</w:t>
      </w:r>
      <w:r w:rsidR="00337E2F" w:rsidRPr="00B67056">
        <w:rPr>
          <w:rFonts w:cstheme="minorHAnsi"/>
          <w:i/>
          <w:iCs/>
          <w:color w:val="4472C4" w:themeColor="accent1"/>
        </w:rPr>
        <w:t xml:space="preserve">Paragraph 2:  </w:t>
      </w:r>
      <w:r w:rsidRPr="009811C7">
        <w:rPr>
          <w:rFonts w:cstheme="minorHAnsi"/>
          <w:i/>
          <w:iCs/>
          <w:color w:val="4472C4" w:themeColor="accent1"/>
          <w:u w:val="single"/>
        </w:rPr>
        <w:t>highlight importance of RDU</w:t>
      </w:r>
      <w:r w:rsidRPr="00B67056">
        <w:rPr>
          <w:rFonts w:cstheme="minorHAnsi"/>
          <w:i/>
          <w:iCs/>
          <w:color w:val="4472C4" w:themeColor="accent1"/>
        </w:rPr>
        <w:t xml:space="preserve"> to your company</w:t>
      </w:r>
      <w:r w:rsidR="00B67056" w:rsidRPr="00B67056">
        <w:rPr>
          <w:rFonts w:cstheme="minorHAnsi"/>
          <w:i/>
          <w:iCs/>
          <w:color w:val="4472C4" w:themeColor="accent1"/>
        </w:rPr>
        <w:t>, organization, community</w:t>
      </w:r>
      <w:r w:rsidR="008B34AB">
        <w:rPr>
          <w:rFonts w:cstheme="minorHAnsi"/>
          <w:i/>
          <w:iCs/>
          <w:color w:val="4472C4" w:themeColor="accent1"/>
        </w:rPr>
        <w:t>,</w:t>
      </w:r>
      <w:r w:rsidR="00B67056" w:rsidRPr="00B67056">
        <w:rPr>
          <w:rFonts w:cstheme="minorHAnsi"/>
          <w:i/>
          <w:iCs/>
          <w:color w:val="4472C4" w:themeColor="accent1"/>
        </w:rPr>
        <w:t xml:space="preserve"> or county</w:t>
      </w:r>
      <w:r w:rsidRPr="00B67056">
        <w:rPr>
          <w:rFonts w:cstheme="minorHAnsi"/>
          <w:i/>
          <w:iCs/>
          <w:color w:val="4472C4" w:themeColor="accent1"/>
        </w:rPr>
        <w:t xml:space="preserve"> in 1-3 sentences]</w:t>
      </w:r>
    </w:p>
    <w:p w14:paraId="54AD23CA" w14:textId="4A5F955F" w:rsidR="00337E2F" w:rsidRPr="00074A90" w:rsidRDefault="00337E2F" w:rsidP="00FB0FEE">
      <w:pPr>
        <w:spacing w:after="120" w:line="23" w:lineRule="atLeast"/>
        <w:ind w:right="86"/>
        <w:rPr>
          <w:rFonts w:cstheme="minorHAnsi"/>
          <w:i/>
          <w:iCs/>
          <w:color w:val="4472C4" w:themeColor="accent1"/>
        </w:rPr>
      </w:pPr>
      <w:r>
        <w:rPr>
          <w:rFonts w:cstheme="minorHAnsi"/>
          <w:i/>
          <w:iCs/>
          <w:color w:val="4472C4" w:themeColor="accent1"/>
        </w:rPr>
        <w:t xml:space="preserve">[Paragraph 3:  </w:t>
      </w:r>
      <w:r w:rsidR="00B67056">
        <w:rPr>
          <w:rFonts w:cstheme="minorHAnsi"/>
          <w:i/>
          <w:iCs/>
          <w:color w:val="4472C4" w:themeColor="accent1"/>
        </w:rPr>
        <w:t xml:space="preserve">using bullets from List A on next page as a starting point, </w:t>
      </w:r>
      <w:r w:rsidRPr="009811C7">
        <w:rPr>
          <w:rFonts w:cstheme="minorHAnsi"/>
          <w:i/>
          <w:iCs/>
          <w:color w:val="4472C4" w:themeColor="accent1"/>
          <w:u w:val="single"/>
        </w:rPr>
        <w:t xml:space="preserve">discuss </w:t>
      </w:r>
      <w:r w:rsidR="00B67056">
        <w:rPr>
          <w:rFonts w:cstheme="minorHAnsi"/>
          <w:i/>
          <w:iCs/>
          <w:color w:val="4472C4" w:themeColor="accent1"/>
          <w:u w:val="single"/>
        </w:rPr>
        <w:t xml:space="preserve">one or more </w:t>
      </w:r>
      <w:r w:rsidRPr="009811C7">
        <w:rPr>
          <w:rFonts w:cstheme="minorHAnsi"/>
          <w:i/>
          <w:iCs/>
          <w:color w:val="4472C4" w:themeColor="accent1"/>
          <w:u w:val="single"/>
        </w:rPr>
        <w:t>key airport needs that affect our region</w:t>
      </w:r>
      <w:r w:rsidRPr="0096208F">
        <w:rPr>
          <w:rFonts w:cstheme="minorHAnsi"/>
          <w:i/>
          <w:iCs/>
          <w:color w:val="4472C4" w:themeColor="accent1"/>
        </w:rPr>
        <w:t>]</w:t>
      </w:r>
    </w:p>
    <w:p w14:paraId="6FA14F81" w14:textId="2F839504" w:rsidR="00074A90" w:rsidRPr="00B67056" w:rsidRDefault="00074A90" w:rsidP="00FB0FEE">
      <w:pPr>
        <w:spacing w:after="120" w:line="23" w:lineRule="atLeast"/>
        <w:ind w:right="86"/>
        <w:rPr>
          <w:rFonts w:cstheme="minorHAnsi"/>
          <w:i/>
          <w:iCs/>
          <w:color w:val="4472C4" w:themeColor="accent1"/>
        </w:rPr>
      </w:pPr>
      <w:r w:rsidRPr="00B67056">
        <w:rPr>
          <w:rFonts w:cstheme="minorHAnsi"/>
          <w:i/>
          <w:iCs/>
          <w:color w:val="4472C4" w:themeColor="accent1"/>
        </w:rPr>
        <w:t>[</w:t>
      </w:r>
      <w:r w:rsidR="008B34AB">
        <w:rPr>
          <w:rFonts w:cstheme="minorHAnsi"/>
          <w:i/>
          <w:iCs/>
          <w:color w:val="4472C4" w:themeColor="accent1"/>
        </w:rPr>
        <w:t xml:space="preserve">Optional </w:t>
      </w:r>
      <w:r w:rsidR="00337E2F" w:rsidRPr="00B67056">
        <w:rPr>
          <w:rFonts w:cstheme="minorHAnsi"/>
          <w:i/>
          <w:iCs/>
          <w:color w:val="4472C4" w:themeColor="accent1"/>
        </w:rPr>
        <w:t xml:space="preserve">Paragraph 4:  </w:t>
      </w:r>
      <w:r w:rsidR="00B67056" w:rsidRPr="00B67056">
        <w:rPr>
          <w:rFonts w:cstheme="minorHAnsi"/>
          <w:i/>
          <w:iCs/>
          <w:color w:val="4472C4" w:themeColor="accent1"/>
        </w:rPr>
        <w:t>using bullets from List B on next page</w:t>
      </w:r>
      <w:r w:rsidR="00A849DD">
        <w:rPr>
          <w:rFonts w:cstheme="minorHAnsi"/>
          <w:i/>
          <w:iCs/>
          <w:color w:val="4472C4" w:themeColor="accent1"/>
        </w:rPr>
        <w:t xml:space="preserve"> as a starting point</w:t>
      </w:r>
      <w:r w:rsidR="00B67056" w:rsidRPr="00B67056">
        <w:rPr>
          <w:rFonts w:cstheme="minorHAnsi"/>
          <w:i/>
          <w:iCs/>
          <w:color w:val="4472C4" w:themeColor="accent1"/>
        </w:rPr>
        <w:t xml:space="preserve">, </w:t>
      </w:r>
      <w:r w:rsidRPr="00B67056">
        <w:rPr>
          <w:rFonts w:cstheme="minorHAnsi"/>
          <w:i/>
          <w:iCs/>
          <w:color w:val="4472C4" w:themeColor="accent1"/>
        </w:rPr>
        <w:t xml:space="preserve">include comment about urgency of </w:t>
      </w:r>
      <w:r w:rsidR="00B67056" w:rsidRPr="00B67056">
        <w:rPr>
          <w:rFonts w:cstheme="minorHAnsi"/>
          <w:i/>
          <w:iCs/>
          <w:color w:val="4472C4" w:themeColor="accent1"/>
        </w:rPr>
        <w:t xml:space="preserve">funding needs </w:t>
      </w:r>
      <w:r w:rsidRPr="00B67056">
        <w:rPr>
          <w:rFonts w:cstheme="minorHAnsi"/>
          <w:i/>
          <w:iCs/>
          <w:color w:val="4472C4" w:themeColor="accent1"/>
        </w:rPr>
        <w:t>request</w:t>
      </w:r>
      <w:r w:rsidR="00337E2F" w:rsidRPr="00B67056">
        <w:rPr>
          <w:rFonts w:cstheme="minorHAnsi"/>
          <w:i/>
          <w:iCs/>
          <w:color w:val="4472C4" w:themeColor="accent1"/>
        </w:rPr>
        <w:t>]</w:t>
      </w:r>
    </w:p>
    <w:p w14:paraId="58CC6108" w14:textId="50285996" w:rsidR="00C2701E" w:rsidRPr="009811C7" w:rsidRDefault="00FB0FEE" w:rsidP="00C2701E">
      <w:pPr>
        <w:spacing w:after="120" w:line="23" w:lineRule="atLeast"/>
        <w:ind w:right="86"/>
        <w:rPr>
          <w:rFonts w:cstheme="minorHAnsi"/>
        </w:rPr>
      </w:pPr>
      <w:r w:rsidRPr="009811C7">
        <w:rPr>
          <w:rFonts w:cstheme="minorHAnsi"/>
        </w:rPr>
        <w:t xml:space="preserve">We request that FAA </w:t>
      </w:r>
      <w:r w:rsidR="00A66C3A" w:rsidRPr="009811C7">
        <w:rPr>
          <w:rFonts w:cstheme="minorHAnsi"/>
        </w:rPr>
        <w:t xml:space="preserve">provide a letter of intent for a </w:t>
      </w:r>
      <w:r w:rsidRPr="009811C7">
        <w:rPr>
          <w:rFonts w:cstheme="minorHAnsi"/>
        </w:rPr>
        <w:t xml:space="preserve">75% federal grant in support of the total $366 million project cost so RDU can continue to </w:t>
      </w:r>
      <w:r w:rsidR="00C2701E" w:rsidRPr="009811C7">
        <w:rPr>
          <w:rFonts w:cstheme="minorHAnsi"/>
        </w:rPr>
        <w:t xml:space="preserve">serve as an increasingly vital node in the national commercial aviation system and </w:t>
      </w:r>
      <w:r w:rsidR="00337E2F" w:rsidRPr="009811C7">
        <w:rPr>
          <w:rFonts w:cstheme="minorHAnsi"/>
        </w:rPr>
        <w:t xml:space="preserve">an </w:t>
      </w:r>
      <w:r w:rsidR="00C2701E" w:rsidRPr="009811C7">
        <w:rPr>
          <w:rFonts w:cstheme="minorHAnsi"/>
        </w:rPr>
        <w:t>economic engine for this state.</w:t>
      </w:r>
    </w:p>
    <w:p w14:paraId="62776C7B" w14:textId="22B739B2" w:rsidR="004704C8" w:rsidRPr="00EB0A9D" w:rsidRDefault="00EB0A9D" w:rsidP="00C2701E">
      <w:pPr>
        <w:spacing w:after="120" w:line="23" w:lineRule="atLeast"/>
        <w:ind w:right="86"/>
        <w:rPr>
          <w:rFonts w:cstheme="minorHAnsi"/>
          <w:i/>
          <w:iCs/>
          <w:color w:val="4472C4" w:themeColor="accent1"/>
        </w:rPr>
      </w:pPr>
      <w:r w:rsidRPr="00EB0A9D">
        <w:rPr>
          <w:rFonts w:cstheme="minorHAnsi"/>
          <w:i/>
          <w:iCs/>
          <w:color w:val="4472C4" w:themeColor="accent1"/>
        </w:rPr>
        <w:t xml:space="preserve">[optionally </w:t>
      </w:r>
      <w:r w:rsidR="00386C2F">
        <w:rPr>
          <w:rFonts w:cstheme="minorHAnsi"/>
          <w:i/>
          <w:iCs/>
          <w:color w:val="4472C4" w:themeColor="accent1"/>
        </w:rPr>
        <w:t>add</w:t>
      </w:r>
      <w:r w:rsidRPr="00EB0A9D">
        <w:rPr>
          <w:rFonts w:cstheme="minorHAnsi"/>
          <w:i/>
          <w:iCs/>
          <w:color w:val="4472C4" w:themeColor="accent1"/>
        </w:rPr>
        <w:t xml:space="preserve"> closing</w:t>
      </w:r>
      <w:r w:rsidR="00116B03">
        <w:rPr>
          <w:rFonts w:cstheme="minorHAnsi"/>
          <w:i/>
          <w:iCs/>
          <w:color w:val="4472C4" w:themeColor="accent1"/>
        </w:rPr>
        <w:t xml:space="preserve"> along lines of “Thank you for considering thi</w:t>
      </w:r>
      <w:r w:rsidR="00386C2F">
        <w:rPr>
          <w:rFonts w:cstheme="minorHAnsi"/>
          <w:i/>
          <w:iCs/>
          <w:color w:val="4472C4" w:themeColor="accent1"/>
        </w:rPr>
        <w:t>s…</w:t>
      </w:r>
      <w:r w:rsidR="00116B03">
        <w:rPr>
          <w:rFonts w:cstheme="minorHAnsi"/>
          <w:i/>
          <w:iCs/>
          <w:color w:val="4472C4" w:themeColor="accent1"/>
        </w:rPr>
        <w:t>”, “Thank you for your leadership”, etc.</w:t>
      </w:r>
      <w:r w:rsidRPr="00EB0A9D">
        <w:rPr>
          <w:rFonts w:cstheme="minorHAnsi"/>
          <w:i/>
          <w:iCs/>
          <w:color w:val="4472C4" w:themeColor="accent1"/>
        </w:rPr>
        <w:t>]</w:t>
      </w:r>
    </w:p>
    <w:p w14:paraId="7B9FAE87" w14:textId="77777777" w:rsidR="00EB0A9D" w:rsidRDefault="00EB0A9D" w:rsidP="00C2701E">
      <w:pPr>
        <w:spacing w:after="120" w:line="23" w:lineRule="atLeast"/>
        <w:ind w:right="86"/>
        <w:rPr>
          <w:rFonts w:cstheme="minorHAnsi"/>
        </w:rPr>
      </w:pPr>
    </w:p>
    <w:p w14:paraId="3E311C05" w14:textId="4594E19A" w:rsidR="000363C5" w:rsidRPr="00087E53" w:rsidRDefault="000363C5" w:rsidP="00C2701E">
      <w:pPr>
        <w:spacing w:after="120" w:line="23" w:lineRule="atLeast"/>
        <w:ind w:right="86"/>
        <w:rPr>
          <w:rFonts w:cstheme="minorHAnsi"/>
        </w:rPr>
      </w:pPr>
      <w:r w:rsidRPr="00087E53">
        <w:rPr>
          <w:rFonts w:cstheme="minorHAnsi"/>
        </w:rPr>
        <w:t>Sincerely,</w:t>
      </w:r>
    </w:p>
    <w:p w14:paraId="09551C6A" w14:textId="77777777" w:rsidR="00A94082" w:rsidRPr="00087E53" w:rsidRDefault="00A94082" w:rsidP="00C2701E">
      <w:pPr>
        <w:spacing w:after="0" w:line="240" w:lineRule="auto"/>
        <w:rPr>
          <w:rFonts w:cstheme="minorHAnsi"/>
        </w:rPr>
      </w:pPr>
    </w:p>
    <w:p w14:paraId="42F4D268" w14:textId="77777777" w:rsidR="00A94082" w:rsidRPr="00087E53" w:rsidRDefault="00A94082" w:rsidP="00C2701E">
      <w:pPr>
        <w:spacing w:after="0" w:line="240" w:lineRule="auto"/>
        <w:rPr>
          <w:rFonts w:cstheme="minorHAnsi"/>
        </w:rPr>
      </w:pPr>
    </w:p>
    <w:p w14:paraId="07ECA42A" w14:textId="212FD46B" w:rsidR="00C2701E" w:rsidRPr="00087E53" w:rsidRDefault="00337E2F" w:rsidP="00C2701E">
      <w:pPr>
        <w:spacing w:after="0" w:line="240" w:lineRule="auto"/>
        <w:rPr>
          <w:rFonts w:cstheme="minorHAnsi"/>
        </w:rPr>
      </w:pPr>
      <w:r w:rsidRPr="00087E53">
        <w:rPr>
          <w:rFonts w:cstheme="minorHAnsi"/>
        </w:rPr>
        <w:t>NAME</w:t>
      </w:r>
    </w:p>
    <w:p w14:paraId="509B9EB8" w14:textId="77777777" w:rsidR="00337E2F" w:rsidRPr="00087E53" w:rsidRDefault="00337E2F" w:rsidP="00C2701E">
      <w:pPr>
        <w:spacing w:after="0" w:line="240" w:lineRule="auto"/>
        <w:rPr>
          <w:rFonts w:cstheme="minorHAnsi"/>
        </w:rPr>
      </w:pPr>
      <w:r w:rsidRPr="00087E53">
        <w:rPr>
          <w:rFonts w:cstheme="minorHAnsi"/>
        </w:rPr>
        <w:t>TITLE</w:t>
      </w:r>
    </w:p>
    <w:p w14:paraId="3A7CCBFE" w14:textId="1FF42A69" w:rsidR="00C2701E" w:rsidRPr="00087E53" w:rsidRDefault="00337E2F" w:rsidP="00C2701E">
      <w:pPr>
        <w:spacing w:after="0" w:line="240" w:lineRule="auto"/>
        <w:rPr>
          <w:rFonts w:cstheme="minorHAnsi"/>
        </w:rPr>
      </w:pPr>
      <w:r w:rsidRPr="00087E53">
        <w:rPr>
          <w:rFonts w:cstheme="minorHAnsi"/>
        </w:rPr>
        <w:t>COMPANY</w:t>
      </w:r>
    </w:p>
    <w:p w14:paraId="5756CD76" w14:textId="3815047B" w:rsidR="00CC70AD" w:rsidRPr="00087E53" w:rsidRDefault="00CC70AD" w:rsidP="00C2701E">
      <w:pPr>
        <w:spacing w:after="0" w:line="240" w:lineRule="auto"/>
        <w:rPr>
          <w:rFonts w:cstheme="minorHAnsi"/>
        </w:rPr>
      </w:pPr>
    </w:p>
    <w:p w14:paraId="284F6687" w14:textId="77777777" w:rsidR="00CC70AD" w:rsidRPr="00087E53" w:rsidRDefault="00CC70AD" w:rsidP="00CC70AD">
      <w:pPr>
        <w:spacing w:after="0" w:line="240" w:lineRule="auto"/>
        <w:rPr>
          <w:rFonts w:cstheme="minorHAnsi"/>
        </w:rPr>
      </w:pPr>
      <w:r w:rsidRPr="00087E53">
        <w:rPr>
          <w:rFonts w:cstheme="minorHAnsi"/>
        </w:rPr>
        <w:t>cc:</w:t>
      </w:r>
    </w:p>
    <w:p w14:paraId="15E83781" w14:textId="77777777" w:rsidR="00087198" w:rsidRPr="00087E53" w:rsidRDefault="00087198" w:rsidP="00CC70AD">
      <w:pPr>
        <w:spacing w:after="0" w:line="240" w:lineRule="auto"/>
        <w:rPr>
          <w:rFonts w:cstheme="minorHAnsi"/>
          <w:color w:val="000000"/>
          <w:shd w:val="clear" w:color="auto" w:fill="FFFFFF"/>
        </w:rPr>
      </w:pPr>
      <w:r w:rsidRPr="00087E53">
        <w:rPr>
          <w:rFonts w:cstheme="minorHAnsi"/>
          <w:color w:val="000000"/>
          <w:shd w:val="clear" w:color="auto" w:fill="FFFFFF"/>
        </w:rPr>
        <w:t>Billy Nolen</w:t>
      </w:r>
    </w:p>
    <w:p w14:paraId="265FFAEC" w14:textId="10AD3BFE" w:rsidR="00CC70AD" w:rsidRPr="00087E53" w:rsidRDefault="00CC70AD" w:rsidP="00CC70AD">
      <w:pPr>
        <w:spacing w:after="0" w:line="240" w:lineRule="auto"/>
        <w:rPr>
          <w:rFonts w:cstheme="minorHAnsi"/>
          <w:color w:val="000000"/>
          <w:shd w:val="clear" w:color="auto" w:fill="FFFFFF"/>
        </w:rPr>
      </w:pPr>
      <w:proofErr w:type="spellStart"/>
      <w:r w:rsidRPr="00087E53">
        <w:rPr>
          <w:rFonts w:cstheme="minorHAnsi"/>
          <w:color w:val="000000"/>
          <w:shd w:val="clear" w:color="auto" w:fill="FFFFFF"/>
        </w:rPr>
        <w:t>Shannetta</w:t>
      </w:r>
      <w:proofErr w:type="spellEnd"/>
      <w:r w:rsidRPr="00087E53">
        <w:rPr>
          <w:rFonts w:cstheme="minorHAnsi"/>
          <w:color w:val="000000"/>
          <w:shd w:val="clear" w:color="auto" w:fill="FFFFFF"/>
        </w:rPr>
        <w:t xml:space="preserve"> R. Griffin</w:t>
      </w:r>
      <w:r w:rsidR="00F56B42" w:rsidRPr="00087E53">
        <w:rPr>
          <w:rFonts w:cstheme="minorHAnsi"/>
          <w:color w:val="000000"/>
          <w:shd w:val="clear" w:color="auto" w:fill="FFFFFF"/>
        </w:rPr>
        <w:t>, P.E.</w:t>
      </w:r>
    </w:p>
    <w:p w14:paraId="25680D77" w14:textId="77777777" w:rsidR="00CC70AD" w:rsidRDefault="00CC70AD">
      <w:pPr>
        <w:spacing w:after="160" w:line="259" w:lineRule="auto"/>
        <w:rPr>
          <w:rFonts w:cstheme="minorHAnsi"/>
          <w:b/>
          <w:bCs/>
          <w:i/>
          <w:iCs/>
          <w:color w:val="4472C4" w:themeColor="accent1"/>
        </w:rPr>
      </w:pPr>
    </w:p>
    <w:p w14:paraId="4538A8D6" w14:textId="4B5396B5" w:rsidR="00A94082" w:rsidRDefault="00A94082" w:rsidP="00A94082">
      <w:pPr>
        <w:spacing w:after="120" w:line="23" w:lineRule="atLeast"/>
        <w:ind w:right="90"/>
        <w:rPr>
          <w:rFonts w:cstheme="minorHAnsi"/>
        </w:rPr>
      </w:pPr>
      <w:r>
        <w:rPr>
          <w:rFonts w:cstheme="minorHAnsi"/>
        </w:rPr>
        <w:t>&gt;&gt;&gt; END SAMPLE LETTER TEXT &lt;&lt;&lt;</w:t>
      </w:r>
    </w:p>
    <w:p w14:paraId="62245E1A" w14:textId="77777777" w:rsidR="00B21205" w:rsidRDefault="00B21205" w:rsidP="007A6F0D">
      <w:pPr>
        <w:spacing w:after="120" w:line="23" w:lineRule="atLeast"/>
        <w:ind w:right="86"/>
        <w:rPr>
          <w:rFonts w:cstheme="minorHAnsi"/>
          <w:b/>
          <w:bCs/>
          <w:i/>
          <w:iCs/>
          <w:color w:val="4472C4" w:themeColor="accent1"/>
        </w:rPr>
      </w:pPr>
    </w:p>
    <w:p w14:paraId="03379E94" w14:textId="2DD86841" w:rsidR="007A6F0D" w:rsidRPr="00A72E1E" w:rsidRDefault="0058382A" w:rsidP="007A6F0D">
      <w:pPr>
        <w:spacing w:after="120" w:line="23" w:lineRule="atLeast"/>
        <w:ind w:right="86"/>
        <w:rPr>
          <w:rFonts w:cstheme="minorHAnsi"/>
          <w:b/>
          <w:bCs/>
          <w:i/>
          <w:iCs/>
          <w:color w:val="4472C4" w:themeColor="accent1"/>
        </w:rPr>
      </w:pPr>
      <w:r>
        <w:rPr>
          <w:rFonts w:cstheme="minorHAnsi"/>
          <w:b/>
          <w:bCs/>
          <w:i/>
          <w:iCs/>
          <w:color w:val="4472C4" w:themeColor="accent1"/>
        </w:rPr>
        <w:lastRenderedPageBreak/>
        <w:t xml:space="preserve">SAMPLE </w:t>
      </w:r>
      <w:r w:rsidR="007A6F0D">
        <w:rPr>
          <w:rFonts w:cstheme="minorHAnsi"/>
          <w:b/>
          <w:bCs/>
          <w:i/>
          <w:iCs/>
          <w:color w:val="4472C4" w:themeColor="accent1"/>
        </w:rPr>
        <w:t>TALKING POINTS</w:t>
      </w:r>
      <w:r w:rsidR="000C2E8B">
        <w:rPr>
          <w:rFonts w:cstheme="minorHAnsi"/>
          <w:b/>
          <w:bCs/>
          <w:i/>
          <w:iCs/>
          <w:color w:val="4472C4" w:themeColor="accent1"/>
        </w:rPr>
        <w:t xml:space="preserve"> POOL</w:t>
      </w:r>
      <w:r w:rsidR="007A6F0D">
        <w:rPr>
          <w:rFonts w:cstheme="minorHAnsi"/>
          <w:b/>
          <w:bCs/>
          <w:i/>
          <w:iCs/>
          <w:color w:val="4472C4" w:themeColor="accent1"/>
        </w:rPr>
        <w:t xml:space="preserve"> for </w:t>
      </w:r>
      <w:r>
        <w:rPr>
          <w:rFonts w:cstheme="minorHAnsi"/>
          <w:b/>
          <w:bCs/>
          <w:i/>
          <w:iCs/>
          <w:color w:val="4472C4" w:themeColor="accent1"/>
        </w:rPr>
        <w:t>support letter template</w:t>
      </w:r>
      <w:r w:rsidR="007A6F0D">
        <w:rPr>
          <w:rFonts w:cstheme="minorHAnsi"/>
          <w:b/>
          <w:bCs/>
          <w:i/>
          <w:iCs/>
          <w:color w:val="4472C4" w:themeColor="accent1"/>
        </w:rPr>
        <w:t xml:space="preserve"> – see page 1 for suggested insertion points</w:t>
      </w:r>
    </w:p>
    <w:p w14:paraId="348E43AF" w14:textId="77777777" w:rsidR="007A6F0D" w:rsidRDefault="007A6F0D" w:rsidP="007A6F0D">
      <w:pPr>
        <w:spacing w:after="0" w:line="240" w:lineRule="auto"/>
      </w:pPr>
    </w:p>
    <w:p w14:paraId="60FEB44F" w14:textId="5F959D06" w:rsidR="007A6F0D" w:rsidRPr="00EB35B9" w:rsidRDefault="007A6F0D" w:rsidP="007A6F0D">
      <w:pPr>
        <w:spacing w:after="0" w:line="240" w:lineRule="auto"/>
        <w:rPr>
          <w:i/>
          <w:iCs/>
          <w:color w:val="4472C4" w:themeColor="accent1"/>
        </w:rPr>
      </w:pPr>
      <w:r w:rsidRPr="00DD66CB">
        <w:rPr>
          <w:b/>
          <w:bCs/>
          <w:color w:val="4472C4" w:themeColor="accent1"/>
        </w:rPr>
        <w:t xml:space="preserve">List </w:t>
      </w:r>
      <w:r w:rsidR="00DD66CB" w:rsidRPr="00DD66CB">
        <w:rPr>
          <w:b/>
          <w:bCs/>
          <w:color w:val="4472C4" w:themeColor="accent1"/>
        </w:rPr>
        <w:t>A</w:t>
      </w:r>
      <w:r w:rsidRPr="00DD66CB">
        <w:rPr>
          <w:b/>
          <w:bCs/>
          <w:color w:val="4472C4" w:themeColor="accent1"/>
        </w:rPr>
        <w:t xml:space="preserve"> </w:t>
      </w:r>
      <w:r w:rsidR="00DD66CB">
        <w:rPr>
          <w:b/>
          <w:bCs/>
          <w:color w:val="4472C4" w:themeColor="accent1"/>
        </w:rPr>
        <w:t>–</w:t>
      </w:r>
      <w:r w:rsidRPr="00DD66CB">
        <w:rPr>
          <w:b/>
          <w:bCs/>
          <w:color w:val="4472C4" w:themeColor="accent1"/>
        </w:rPr>
        <w:t xml:space="preserve"> </w:t>
      </w:r>
      <w:r w:rsidR="00DD66CB">
        <w:rPr>
          <w:b/>
          <w:bCs/>
          <w:color w:val="4472C4" w:themeColor="accent1"/>
        </w:rPr>
        <w:t xml:space="preserve">RDU </w:t>
      </w:r>
      <w:r w:rsidRPr="00DD66CB">
        <w:rPr>
          <w:b/>
          <w:bCs/>
          <w:color w:val="4472C4" w:themeColor="accent1"/>
        </w:rPr>
        <w:t>Airport’s Impacts on our Region</w:t>
      </w:r>
      <w:proofErr w:type="gramStart"/>
      <w:r w:rsidR="00EB35B9">
        <w:rPr>
          <w:b/>
          <w:bCs/>
          <w:color w:val="4472C4" w:themeColor="accent1"/>
        </w:rPr>
        <w:t xml:space="preserve">  </w:t>
      </w:r>
      <w:r w:rsidR="00EB35B9">
        <w:rPr>
          <w:i/>
          <w:iCs/>
          <w:color w:val="4472C4" w:themeColor="accent1"/>
        </w:rPr>
        <w:t xml:space="preserve"> </w:t>
      </w:r>
      <w:r w:rsidR="00EB35B9" w:rsidRPr="00EB35B9">
        <w:rPr>
          <w:i/>
          <w:iCs/>
          <w:color w:val="4472C4" w:themeColor="accent1"/>
        </w:rPr>
        <w:t>(</w:t>
      </w:r>
      <w:proofErr w:type="gramEnd"/>
      <w:r w:rsidR="00EB35B9" w:rsidRPr="00EB35B9">
        <w:rPr>
          <w:i/>
          <w:iCs/>
          <w:color w:val="4472C4" w:themeColor="accent1"/>
        </w:rPr>
        <w:t xml:space="preserve">insert </w:t>
      </w:r>
      <w:r w:rsidR="00CC70AD">
        <w:rPr>
          <w:i/>
          <w:iCs/>
          <w:color w:val="4472C4" w:themeColor="accent1"/>
        </w:rPr>
        <w:t>or adapt one</w:t>
      </w:r>
      <w:r w:rsidR="00EB35B9" w:rsidRPr="00EB35B9">
        <w:rPr>
          <w:i/>
          <w:iCs/>
          <w:color w:val="4472C4" w:themeColor="accent1"/>
        </w:rPr>
        <w:t xml:space="preserve"> or more of these </w:t>
      </w:r>
      <w:r w:rsidR="00CC70AD">
        <w:rPr>
          <w:i/>
          <w:iCs/>
          <w:color w:val="4472C4" w:themeColor="accent1"/>
        </w:rPr>
        <w:t>into</w:t>
      </w:r>
      <w:r w:rsidR="00EB35B9" w:rsidRPr="00EB35B9">
        <w:rPr>
          <w:i/>
          <w:iCs/>
          <w:color w:val="4472C4" w:themeColor="accent1"/>
        </w:rPr>
        <w:t xml:space="preserve"> paragraph 3)</w:t>
      </w:r>
    </w:p>
    <w:p w14:paraId="26582B2B" w14:textId="10CB4052" w:rsidR="007A6F0D" w:rsidRPr="00DD66CB" w:rsidRDefault="00E30522" w:rsidP="007A6F0D">
      <w:pPr>
        <w:pStyle w:val="ListParagraph"/>
        <w:numPr>
          <w:ilvl w:val="0"/>
          <w:numId w:val="5"/>
        </w:numPr>
        <w:spacing w:after="0" w:line="240" w:lineRule="auto"/>
        <w:rPr>
          <w:color w:val="4472C4" w:themeColor="accent1"/>
        </w:rPr>
      </w:pPr>
      <w:r>
        <w:rPr>
          <w:color w:val="4472C4" w:themeColor="accent1"/>
        </w:rPr>
        <w:t>RDU</w:t>
      </w:r>
      <w:r w:rsidR="007A6F0D" w:rsidRPr="00DD66CB">
        <w:rPr>
          <w:color w:val="4472C4" w:themeColor="accent1"/>
        </w:rPr>
        <w:t xml:space="preserve"> is a critical driver of job creation, prosperity and quality of life throughout North Carolina’s Research Triangle region, and its economic footprint continues to grow.</w:t>
      </w:r>
    </w:p>
    <w:p w14:paraId="1F7CDCC0" w14:textId="77777777"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RDU generates an estimated $15.1 billion annual economic impact for the region and supports nearly 100,000 local and regional jobs.</w:t>
      </w:r>
    </w:p>
    <w:p w14:paraId="142D7A35" w14:textId="77777777"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Prior to the pandemic, RDU Airport experienced four consecutive years of record-breaking passenger volumes, with more than 14 million people flying through RDU in 2019.</w:t>
      </w:r>
    </w:p>
    <w:p w14:paraId="767EAACC" w14:textId="4893B685"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2019 air passenger levels were equivalent to projected 2031 levels.</w:t>
      </w:r>
    </w:p>
    <w:p w14:paraId="65CDF789" w14:textId="03BDEE48" w:rsidR="007A6F0D" w:rsidRDefault="007A6F0D" w:rsidP="007A6F0D">
      <w:pPr>
        <w:pStyle w:val="ListParagraph"/>
        <w:numPr>
          <w:ilvl w:val="0"/>
          <w:numId w:val="5"/>
        </w:numPr>
        <w:spacing w:after="0" w:line="240" w:lineRule="auto"/>
        <w:rPr>
          <w:color w:val="4472C4" w:themeColor="accent1"/>
        </w:rPr>
      </w:pPr>
      <w:r w:rsidRPr="00DD66CB">
        <w:rPr>
          <w:color w:val="4472C4" w:themeColor="accent1"/>
        </w:rPr>
        <w:t xml:space="preserve">The Research Triangle area (Raleigh, Durham, and environs) is among the </w:t>
      </w:r>
      <w:proofErr w:type="gramStart"/>
      <w:r w:rsidRPr="00DD66CB">
        <w:rPr>
          <w:color w:val="4472C4" w:themeColor="accent1"/>
        </w:rPr>
        <w:t>fastest-growing</w:t>
      </w:r>
      <w:proofErr w:type="gramEnd"/>
      <w:r w:rsidRPr="00DD66CB">
        <w:rPr>
          <w:color w:val="4472C4" w:themeColor="accent1"/>
        </w:rPr>
        <w:t xml:space="preserve"> in the US.</w:t>
      </w:r>
    </w:p>
    <w:p w14:paraId="7F87C1EE" w14:textId="1A4A74E9" w:rsidR="00C65B25" w:rsidRDefault="00C65B25" w:rsidP="00C65B25">
      <w:pPr>
        <w:pStyle w:val="ListParagraph"/>
        <w:numPr>
          <w:ilvl w:val="0"/>
          <w:numId w:val="5"/>
        </w:numPr>
        <w:spacing w:after="0" w:line="240" w:lineRule="auto"/>
        <w:rPr>
          <w:color w:val="4472C4" w:themeColor="accent1"/>
        </w:rPr>
      </w:pPr>
      <w:r w:rsidRPr="00C65B25">
        <w:rPr>
          <w:color w:val="4472C4" w:themeColor="accent1"/>
        </w:rPr>
        <w:t>Identifying sustainable funding for essential growth at RDU Airport is the top priority of North Carolina’s Regional Transportation Alliance (RTA), the voice of the regional business community on transportation serving the Research Triangle region – one of the fastest-growing metropolitan areas in the nation.</w:t>
      </w:r>
    </w:p>
    <w:p w14:paraId="5C58372F" w14:textId="77777777" w:rsidR="006A05EB" w:rsidRPr="006A05EB" w:rsidRDefault="006A05EB" w:rsidP="006A05EB">
      <w:pPr>
        <w:pStyle w:val="ListParagraph"/>
        <w:numPr>
          <w:ilvl w:val="0"/>
          <w:numId w:val="5"/>
        </w:numPr>
        <w:spacing w:after="0" w:line="240" w:lineRule="auto"/>
        <w:rPr>
          <w:color w:val="4472C4" w:themeColor="accent1"/>
        </w:rPr>
      </w:pPr>
      <w:r w:rsidRPr="006A05EB">
        <w:rPr>
          <w:color w:val="4472C4" w:themeColor="accent1"/>
        </w:rPr>
        <w:t xml:space="preserve">The Triangle region grew by more than 377,000 people between 2010 and 2020, with four of our seven counties ranking in the top ten fastest growing counties in the state during this time. </w:t>
      </w:r>
    </w:p>
    <w:p w14:paraId="3573D959" w14:textId="11399902" w:rsidR="006A05EB" w:rsidRPr="00C65B25" w:rsidRDefault="006A05EB" w:rsidP="006A05EB">
      <w:pPr>
        <w:pStyle w:val="ListParagraph"/>
        <w:numPr>
          <w:ilvl w:val="0"/>
          <w:numId w:val="5"/>
        </w:numPr>
        <w:spacing w:after="0" w:line="240" w:lineRule="auto"/>
        <w:rPr>
          <w:color w:val="4472C4" w:themeColor="accent1"/>
        </w:rPr>
      </w:pPr>
      <w:r w:rsidRPr="006A05EB">
        <w:rPr>
          <w:color w:val="4472C4" w:themeColor="accent1"/>
        </w:rPr>
        <w:t>Population projections expect an additional 1.4 million residents to move to our region by 2050, an 85% increase from 2010.</w:t>
      </w:r>
    </w:p>
    <w:p w14:paraId="18FE7195" w14:textId="77777777" w:rsidR="007A6F0D" w:rsidRPr="00DD66CB" w:rsidRDefault="007A6F0D" w:rsidP="007A6F0D">
      <w:pPr>
        <w:spacing w:after="0" w:line="240" w:lineRule="auto"/>
        <w:rPr>
          <w:color w:val="4472C4" w:themeColor="accent1"/>
        </w:rPr>
      </w:pPr>
    </w:p>
    <w:p w14:paraId="7251ED85" w14:textId="3A90C3D0" w:rsidR="007A6F0D" w:rsidRPr="00EB35B9" w:rsidRDefault="007A6F0D" w:rsidP="007A6F0D">
      <w:pPr>
        <w:spacing w:after="0" w:line="240" w:lineRule="auto"/>
        <w:rPr>
          <w:i/>
          <w:iCs/>
          <w:color w:val="4472C4" w:themeColor="accent1"/>
        </w:rPr>
      </w:pPr>
      <w:r w:rsidRPr="00DD66CB">
        <w:rPr>
          <w:b/>
          <w:bCs/>
          <w:color w:val="4472C4" w:themeColor="accent1"/>
        </w:rPr>
        <w:t xml:space="preserve">List </w:t>
      </w:r>
      <w:r w:rsidR="00DD66CB" w:rsidRPr="00DD66CB">
        <w:rPr>
          <w:b/>
          <w:bCs/>
          <w:color w:val="4472C4" w:themeColor="accent1"/>
        </w:rPr>
        <w:t>B</w:t>
      </w:r>
      <w:r w:rsidRPr="00DD66CB">
        <w:rPr>
          <w:b/>
          <w:bCs/>
          <w:color w:val="4472C4" w:themeColor="accent1"/>
        </w:rPr>
        <w:t xml:space="preserve"> </w:t>
      </w:r>
      <w:r w:rsidR="00DD66CB">
        <w:rPr>
          <w:b/>
          <w:bCs/>
          <w:color w:val="4472C4" w:themeColor="accent1"/>
        </w:rPr>
        <w:t>–</w:t>
      </w:r>
      <w:r w:rsidRPr="00DD66CB">
        <w:rPr>
          <w:b/>
          <w:bCs/>
          <w:color w:val="4472C4" w:themeColor="accent1"/>
        </w:rPr>
        <w:t xml:space="preserve"> Urgency of Funding Needs</w:t>
      </w:r>
      <w:proofErr w:type="gramStart"/>
      <w:r w:rsidR="00EB35B9">
        <w:rPr>
          <w:b/>
          <w:bCs/>
          <w:color w:val="4472C4" w:themeColor="accent1"/>
        </w:rPr>
        <w:t xml:space="preserve">   </w:t>
      </w:r>
      <w:r w:rsidR="00EB35B9" w:rsidRPr="00EB35B9">
        <w:rPr>
          <w:i/>
          <w:iCs/>
          <w:color w:val="4472C4" w:themeColor="accent1"/>
        </w:rPr>
        <w:t>(</w:t>
      </w:r>
      <w:proofErr w:type="gramEnd"/>
      <w:r w:rsidR="00B22F90">
        <w:rPr>
          <w:i/>
          <w:iCs/>
          <w:color w:val="4472C4" w:themeColor="accent1"/>
        </w:rPr>
        <w:t xml:space="preserve">optionally </w:t>
      </w:r>
      <w:r w:rsidR="00EB35B9" w:rsidRPr="00EB35B9">
        <w:rPr>
          <w:i/>
          <w:iCs/>
          <w:color w:val="4472C4" w:themeColor="accent1"/>
        </w:rPr>
        <w:t>insert</w:t>
      </w:r>
      <w:r w:rsidR="00CC70AD">
        <w:rPr>
          <w:i/>
          <w:iCs/>
          <w:color w:val="4472C4" w:themeColor="accent1"/>
        </w:rPr>
        <w:t xml:space="preserve"> or adapt</w:t>
      </w:r>
      <w:r w:rsidR="00EB35B9" w:rsidRPr="00EB35B9">
        <w:rPr>
          <w:i/>
          <w:iCs/>
          <w:color w:val="4472C4" w:themeColor="accent1"/>
        </w:rPr>
        <w:t xml:space="preserve"> </w:t>
      </w:r>
      <w:r w:rsidR="00CC70AD">
        <w:rPr>
          <w:i/>
          <w:iCs/>
          <w:color w:val="4472C4" w:themeColor="accent1"/>
        </w:rPr>
        <w:t>one</w:t>
      </w:r>
      <w:r w:rsidR="00EB35B9" w:rsidRPr="00EB35B9">
        <w:rPr>
          <w:i/>
          <w:iCs/>
          <w:color w:val="4472C4" w:themeColor="accent1"/>
        </w:rPr>
        <w:t xml:space="preserve"> or more of these </w:t>
      </w:r>
      <w:r w:rsidR="00CC70AD">
        <w:rPr>
          <w:i/>
          <w:iCs/>
          <w:color w:val="4472C4" w:themeColor="accent1"/>
        </w:rPr>
        <w:t>into</w:t>
      </w:r>
      <w:r w:rsidR="00EB35B9" w:rsidRPr="00EB35B9">
        <w:rPr>
          <w:i/>
          <w:iCs/>
          <w:color w:val="4472C4" w:themeColor="accent1"/>
        </w:rPr>
        <w:t xml:space="preserve"> paragraph </w:t>
      </w:r>
      <w:r w:rsidR="00EB35B9">
        <w:rPr>
          <w:i/>
          <w:iCs/>
          <w:color w:val="4472C4" w:themeColor="accent1"/>
        </w:rPr>
        <w:t>4</w:t>
      </w:r>
      <w:r w:rsidR="00EB35B9" w:rsidRPr="00EB35B9">
        <w:rPr>
          <w:i/>
          <w:iCs/>
          <w:color w:val="4472C4" w:themeColor="accent1"/>
        </w:rPr>
        <w:t>)</w:t>
      </w:r>
    </w:p>
    <w:p w14:paraId="4C120592" w14:textId="0E44D77B"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 xml:space="preserve">RDU’s 25-year master plan calls for improvements to the airfield, terminals, ground transportation, and general aviation. The </w:t>
      </w:r>
      <w:r w:rsidR="00E03770">
        <w:rPr>
          <w:color w:val="4472C4" w:themeColor="accent1"/>
        </w:rPr>
        <w:t xml:space="preserve">current </w:t>
      </w:r>
      <w:r w:rsidRPr="00DD66CB">
        <w:rPr>
          <w:color w:val="4472C4" w:themeColor="accent1"/>
        </w:rPr>
        <w:t>cost estimate</w:t>
      </w:r>
      <w:r w:rsidR="00E03770">
        <w:rPr>
          <w:color w:val="4472C4" w:themeColor="accent1"/>
        </w:rPr>
        <w:t xml:space="preserve"> is</w:t>
      </w:r>
      <w:r w:rsidRPr="00DD66CB">
        <w:rPr>
          <w:color w:val="4472C4" w:themeColor="accent1"/>
        </w:rPr>
        <w:t xml:space="preserve"> $3.5 billion due to accelerated growth in passenger traffic. </w:t>
      </w:r>
    </w:p>
    <w:p w14:paraId="6A6C8E6C" w14:textId="4C760EF6"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In addition to replacing RDU’s primary runway, RDU will need more terminal gates, roadway improvements, and a new consolidated rental car and ground transportation center.</w:t>
      </w:r>
    </w:p>
    <w:p w14:paraId="61A0C403" w14:textId="54A5FC49"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 xml:space="preserve">RDU’s primary commercial runway is near its end-of-life due to pavement deterioration and its replacement and relocation is RDU’s most critical project. </w:t>
      </w:r>
    </w:p>
    <w:p w14:paraId="6F8C8DD0" w14:textId="4D7D465B" w:rsidR="007A6F0D" w:rsidRDefault="007A6F0D" w:rsidP="007A6F0D">
      <w:pPr>
        <w:pStyle w:val="ListParagraph"/>
        <w:numPr>
          <w:ilvl w:val="0"/>
          <w:numId w:val="5"/>
        </w:numPr>
        <w:spacing w:after="0" w:line="240" w:lineRule="auto"/>
        <w:rPr>
          <w:color w:val="4472C4" w:themeColor="accent1"/>
        </w:rPr>
      </w:pPr>
      <w:r w:rsidRPr="00DD66CB">
        <w:rPr>
          <w:color w:val="4472C4" w:themeColor="accent1"/>
        </w:rPr>
        <w:t>RDU needs additional federal grant funding to help pay for the $366 million project to keep the runway in operation and allow for terminal gate expansion.</w:t>
      </w:r>
    </w:p>
    <w:p w14:paraId="5A00E8CC" w14:textId="1E6A59F3" w:rsidR="00C65B25" w:rsidRPr="00C65B25" w:rsidRDefault="00C65B25" w:rsidP="00C65B25">
      <w:pPr>
        <w:pStyle w:val="ListParagraph"/>
        <w:numPr>
          <w:ilvl w:val="0"/>
          <w:numId w:val="5"/>
        </w:numPr>
        <w:spacing w:after="120" w:line="23" w:lineRule="atLeast"/>
        <w:ind w:right="86"/>
        <w:rPr>
          <w:rFonts w:cstheme="minorHAnsi"/>
          <w:color w:val="4472C4" w:themeColor="accent1"/>
        </w:rPr>
      </w:pPr>
      <w:r w:rsidRPr="00C65B25">
        <w:rPr>
          <w:rFonts w:cstheme="minorHAnsi"/>
          <w:color w:val="4472C4" w:themeColor="accent1"/>
        </w:rPr>
        <w:t xml:space="preserve">RDU’s master plan calls for the purposeful development of the airport campus, including the relocation of the primary runway to the west, which will enable capacity expansion of main RDU terminal 2. </w:t>
      </w:r>
    </w:p>
    <w:p w14:paraId="7E2965E3" w14:textId="324BB09D"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Even with substantial local and airport fee increases and continued, significant state legislative support, RDU will not be able to fund the overall capital infrastructure needed to support the aviation demands of our growing region. Assistance from a federal partner will be essential.</w:t>
      </w:r>
    </w:p>
    <w:p w14:paraId="2D1F9690" w14:textId="77777777" w:rsidR="00C65B25" w:rsidRPr="00C65B25" w:rsidRDefault="00C65B25" w:rsidP="00C65B25">
      <w:pPr>
        <w:pStyle w:val="ListParagraph"/>
        <w:numPr>
          <w:ilvl w:val="0"/>
          <w:numId w:val="5"/>
        </w:numPr>
        <w:spacing w:after="120" w:line="23" w:lineRule="atLeast"/>
        <w:ind w:right="86"/>
        <w:rPr>
          <w:rFonts w:cstheme="minorHAnsi"/>
          <w:color w:val="4472C4" w:themeColor="accent1"/>
        </w:rPr>
      </w:pPr>
      <w:r w:rsidRPr="00C65B25">
        <w:rPr>
          <w:rFonts w:cstheme="minorHAnsi"/>
          <w:color w:val="4472C4" w:themeColor="accent1"/>
        </w:rPr>
        <w:t>RTA created the Airport Infrastructure Development task force to identify a stable financial footing for RDU. The task force’s most urgent recommendation is securing federal funds for replacement of RDU’s main runway.</w:t>
      </w:r>
    </w:p>
    <w:p w14:paraId="1536A316" w14:textId="76ED6E70"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Most medium hub airports keep only a fraction of the entitlement funding they generate. In fact, RDU is required to return 75% of its entitlements – $7 million annually, or a total of $75 million since 2010.</w:t>
      </w:r>
    </w:p>
    <w:p w14:paraId="6F49BA1F" w14:textId="5AF2BC0B" w:rsidR="007A6F0D" w:rsidRPr="00DD66CB" w:rsidRDefault="007A6F0D" w:rsidP="007A6F0D">
      <w:pPr>
        <w:pStyle w:val="ListParagraph"/>
        <w:numPr>
          <w:ilvl w:val="0"/>
          <w:numId w:val="5"/>
        </w:numPr>
        <w:spacing w:after="0" w:line="240" w:lineRule="auto"/>
        <w:rPr>
          <w:color w:val="4472C4" w:themeColor="accent1"/>
        </w:rPr>
      </w:pPr>
      <w:r w:rsidRPr="00DD66CB">
        <w:rPr>
          <w:color w:val="4472C4" w:themeColor="accent1"/>
        </w:rPr>
        <w:t>Prior to the pandemic, RDU historically received only 7.2 cents in federal funding for every dollar of tax paid by RDU passengers into the Airport and Airway Trust Fund (AATF).</w:t>
      </w:r>
    </w:p>
    <w:p w14:paraId="1F77D8D0" w14:textId="020B415C" w:rsidR="007A6F0D" w:rsidRDefault="007A6F0D" w:rsidP="00FC0948">
      <w:pPr>
        <w:pStyle w:val="ListParagraph"/>
        <w:numPr>
          <w:ilvl w:val="0"/>
          <w:numId w:val="5"/>
        </w:numPr>
        <w:spacing w:after="0" w:line="240" w:lineRule="auto"/>
        <w:rPr>
          <w:color w:val="4472C4" w:themeColor="accent1"/>
        </w:rPr>
      </w:pPr>
      <w:r w:rsidRPr="00DD66CB">
        <w:rPr>
          <w:color w:val="4472C4" w:themeColor="accent1"/>
        </w:rPr>
        <w:t>Without federal grant funding, RDU will exhaust its cash reserves and max out its bonding capacity at the end of a 10-year period, which will impact its ability to finance terminal expansion and dozens of other projects required to support regional growth.</w:t>
      </w:r>
    </w:p>
    <w:p w14:paraId="1DD348C7" w14:textId="4B8577C2" w:rsidR="00B9327C" w:rsidRDefault="00E03770" w:rsidP="00C45509">
      <w:pPr>
        <w:pStyle w:val="ListParagraph"/>
        <w:numPr>
          <w:ilvl w:val="0"/>
          <w:numId w:val="5"/>
        </w:numPr>
        <w:rPr>
          <w:color w:val="4472C4" w:themeColor="accent1"/>
        </w:rPr>
      </w:pPr>
      <w:r w:rsidRPr="00C45509">
        <w:rPr>
          <w:color w:val="4472C4" w:themeColor="accent1"/>
        </w:rPr>
        <w:t>Even with federal assistance for the runway, the 25-year master plan anticipates a nearly $500 million shortfall in the $1.8 billion capital program, and that assumes the issuance of $550 million in new debt.</w:t>
      </w:r>
    </w:p>
    <w:p w14:paraId="5A503D7E" w14:textId="09A283EF" w:rsidR="00304A4E" w:rsidRPr="00C45509" w:rsidRDefault="00B72B0E" w:rsidP="00C45509">
      <w:pPr>
        <w:pStyle w:val="ListParagraph"/>
        <w:numPr>
          <w:ilvl w:val="0"/>
          <w:numId w:val="5"/>
        </w:numPr>
        <w:rPr>
          <w:color w:val="4472C4" w:themeColor="accent1"/>
        </w:rPr>
      </w:pPr>
      <w:r>
        <w:rPr>
          <w:color w:val="4472C4" w:themeColor="accent1"/>
        </w:rPr>
        <w:t xml:space="preserve">In spring 2022 </w:t>
      </w:r>
      <w:r w:rsidR="00304A4E">
        <w:rPr>
          <w:color w:val="4472C4" w:themeColor="accent1"/>
        </w:rPr>
        <w:t>FAA approved a</w:t>
      </w:r>
      <w:r>
        <w:rPr>
          <w:color w:val="4472C4" w:themeColor="accent1"/>
        </w:rPr>
        <w:t>n</w:t>
      </w:r>
      <w:r w:rsidR="00304A4E">
        <w:rPr>
          <w:color w:val="4472C4" w:themeColor="accent1"/>
        </w:rPr>
        <w:t xml:space="preserve"> expan</w:t>
      </w:r>
      <w:r>
        <w:rPr>
          <w:color w:val="4472C4" w:themeColor="accent1"/>
        </w:rPr>
        <w:t>ded length</w:t>
      </w:r>
      <w:r w:rsidR="00304A4E">
        <w:rPr>
          <w:color w:val="4472C4" w:themeColor="accent1"/>
        </w:rPr>
        <w:t xml:space="preserve"> </w:t>
      </w:r>
      <w:r>
        <w:rPr>
          <w:color w:val="4472C4" w:themeColor="accent1"/>
        </w:rPr>
        <w:t>for the future relocated runway to 10,639 feet to facilitate passenger and cargo travel to the west coast from RDU</w:t>
      </w:r>
      <w:r w:rsidR="00304A4E">
        <w:rPr>
          <w:color w:val="4472C4" w:themeColor="accent1"/>
        </w:rPr>
        <w:t xml:space="preserve">. </w:t>
      </w:r>
    </w:p>
    <w:sectPr w:rsidR="00304A4E" w:rsidRPr="00C45509" w:rsidSect="003A09B1">
      <w:headerReference w:type="default" r:id="rId12"/>
      <w:footerReference w:type="default" r:id="rId13"/>
      <w:pgSz w:w="12240" w:h="15840"/>
      <w:pgMar w:top="1350" w:right="72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742E" w14:textId="77777777" w:rsidR="00112B91" w:rsidRDefault="00112B91">
      <w:pPr>
        <w:spacing w:after="0" w:line="240" w:lineRule="auto"/>
      </w:pPr>
      <w:r>
        <w:separator/>
      </w:r>
    </w:p>
  </w:endnote>
  <w:endnote w:type="continuationSeparator" w:id="0">
    <w:p w14:paraId="13DC97A6" w14:textId="77777777" w:rsidR="00112B91" w:rsidRDefault="0011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4AA6" w14:textId="77777777" w:rsidR="00D1419F" w:rsidRDefault="00112B91" w:rsidP="002119EF">
    <w:pPr>
      <w:pStyle w:val="Footer"/>
      <w:tabs>
        <w:tab w:val="clear" w:pos="4680"/>
        <w:tab w:val="clear" w:pos="9360"/>
      </w:tabs>
      <w:ind w:left="-93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8A11" w14:textId="77777777" w:rsidR="00112B91" w:rsidRDefault="00112B91">
      <w:pPr>
        <w:spacing w:after="0" w:line="240" w:lineRule="auto"/>
      </w:pPr>
      <w:r>
        <w:separator/>
      </w:r>
    </w:p>
  </w:footnote>
  <w:footnote w:type="continuationSeparator" w:id="0">
    <w:p w14:paraId="4D8EF009" w14:textId="77777777" w:rsidR="00112B91" w:rsidRDefault="0011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BB5D" w14:textId="77777777" w:rsidR="00D1419F" w:rsidRPr="00D1419F" w:rsidRDefault="00FB41FC" w:rsidP="005E32CC">
    <w:pPr>
      <w:pStyle w:val="Header"/>
      <w:tabs>
        <w:tab w:val="clear" w:pos="4680"/>
        <w:tab w:val="clear" w:pos="9360"/>
      </w:tabs>
      <w:ind w:left="-720"/>
      <w:jc w:val="center"/>
      <w:rPr>
        <w:sz w:val="14"/>
      </w:rPr>
    </w:pPr>
    <w:r w:rsidRPr="00D1419F">
      <w:rPr>
        <w:sz w:val="1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F40"/>
    <w:multiLevelType w:val="hybridMultilevel"/>
    <w:tmpl w:val="000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54BA8"/>
    <w:multiLevelType w:val="hybridMultilevel"/>
    <w:tmpl w:val="4B8E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E17FD4"/>
    <w:multiLevelType w:val="hybridMultilevel"/>
    <w:tmpl w:val="6F36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16569"/>
    <w:multiLevelType w:val="hybridMultilevel"/>
    <w:tmpl w:val="9872F908"/>
    <w:lvl w:ilvl="0" w:tplc="04090001">
      <w:start w:val="1"/>
      <w:numFmt w:val="bullet"/>
      <w:lvlText w:val=""/>
      <w:lvlJc w:val="left"/>
      <w:pPr>
        <w:ind w:left="720" w:hanging="360"/>
      </w:pPr>
      <w:rPr>
        <w:rFonts w:ascii="Symbol" w:hAnsi="Symbol" w:hint="default"/>
      </w:rPr>
    </w:lvl>
    <w:lvl w:ilvl="1" w:tplc="378C43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03838"/>
    <w:multiLevelType w:val="hybridMultilevel"/>
    <w:tmpl w:val="0A1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6611B"/>
    <w:multiLevelType w:val="hybridMultilevel"/>
    <w:tmpl w:val="05A4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9387853">
    <w:abstractNumId w:val="0"/>
  </w:num>
  <w:num w:numId="2" w16cid:durableId="1691879928">
    <w:abstractNumId w:val="3"/>
  </w:num>
  <w:num w:numId="3" w16cid:durableId="492841395">
    <w:abstractNumId w:val="2"/>
  </w:num>
  <w:num w:numId="4" w16cid:durableId="300690785">
    <w:abstractNumId w:val="5"/>
  </w:num>
  <w:num w:numId="5" w16cid:durableId="306014073">
    <w:abstractNumId w:val="4"/>
  </w:num>
  <w:num w:numId="6" w16cid:durableId="130773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C5"/>
    <w:rsid w:val="00033A81"/>
    <w:rsid w:val="000363C5"/>
    <w:rsid w:val="00063F65"/>
    <w:rsid w:val="000672F6"/>
    <w:rsid w:val="00074A90"/>
    <w:rsid w:val="00087198"/>
    <w:rsid w:val="00087E53"/>
    <w:rsid w:val="000A7EA3"/>
    <w:rsid w:val="000C2E8B"/>
    <w:rsid w:val="00112B91"/>
    <w:rsid w:val="00116B03"/>
    <w:rsid w:val="00142BCF"/>
    <w:rsid w:val="001D0957"/>
    <w:rsid w:val="00212090"/>
    <w:rsid w:val="002131FA"/>
    <w:rsid w:val="002218A1"/>
    <w:rsid w:val="002E1DEF"/>
    <w:rsid w:val="002F69A7"/>
    <w:rsid w:val="00304A4E"/>
    <w:rsid w:val="00307B33"/>
    <w:rsid w:val="00327F0C"/>
    <w:rsid w:val="00331FC3"/>
    <w:rsid w:val="00337E2F"/>
    <w:rsid w:val="00346FF4"/>
    <w:rsid w:val="00366E11"/>
    <w:rsid w:val="00386C2F"/>
    <w:rsid w:val="003928D9"/>
    <w:rsid w:val="00397169"/>
    <w:rsid w:val="003A09B1"/>
    <w:rsid w:val="003A1BA4"/>
    <w:rsid w:val="003D246A"/>
    <w:rsid w:val="003D7044"/>
    <w:rsid w:val="003D7243"/>
    <w:rsid w:val="00426020"/>
    <w:rsid w:val="00427EBD"/>
    <w:rsid w:val="004704C8"/>
    <w:rsid w:val="004A343D"/>
    <w:rsid w:val="004F7AD2"/>
    <w:rsid w:val="005457B5"/>
    <w:rsid w:val="0058382A"/>
    <w:rsid w:val="005C7456"/>
    <w:rsid w:val="006224E6"/>
    <w:rsid w:val="00634585"/>
    <w:rsid w:val="0064468D"/>
    <w:rsid w:val="006727CB"/>
    <w:rsid w:val="00690C3B"/>
    <w:rsid w:val="006A05EB"/>
    <w:rsid w:val="006A0CEF"/>
    <w:rsid w:val="006A368E"/>
    <w:rsid w:val="006B030A"/>
    <w:rsid w:val="006F789F"/>
    <w:rsid w:val="00721F18"/>
    <w:rsid w:val="00732F44"/>
    <w:rsid w:val="007756AB"/>
    <w:rsid w:val="007955BA"/>
    <w:rsid w:val="007A6F0D"/>
    <w:rsid w:val="007B4928"/>
    <w:rsid w:val="007B7AD9"/>
    <w:rsid w:val="007D050F"/>
    <w:rsid w:val="007D3155"/>
    <w:rsid w:val="007F5EA3"/>
    <w:rsid w:val="00871A8D"/>
    <w:rsid w:val="00873526"/>
    <w:rsid w:val="008852D4"/>
    <w:rsid w:val="00890FA4"/>
    <w:rsid w:val="008B2929"/>
    <w:rsid w:val="008B34AB"/>
    <w:rsid w:val="008D045A"/>
    <w:rsid w:val="008D2400"/>
    <w:rsid w:val="008D51CD"/>
    <w:rsid w:val="008F5C23"/>
    <w:rsid w:val="0090481A"/>
    <w:rsid w:val="0090668A"/>
    <w:rsid w:val="00920F94"/>
    <w:rsid w:val="00937CDA"/>
    <w:rsid w:val="00956210"/>
    <w:rsid w:val="00970E73"/>
    <w:rsid w:val="009811C7"/>
    <w:rsid w:val="009B1CFE"/>
    <w:rsid w:val="009D4A62"/>
    <w:rsid w:val="009D55F0"/>
    <w:rsid w:val="009E4EAD"/>
    <w:rsid w:val="00A3277B"/>
    <w:rsid w:val="00A56F0C"/>
    <w:rsid w:val="00A66C3A"/>
    <w:rsid w:val="00A70874"/>
    <w:rsid w:val="00A72E1E"/>
    <w:rsid w:val="00A849DD"/>
    <w:rsid w:val="00A94082"/>
    <w:rsid w:val="00AA0FA6"/>
    <w:rsid w:val="00AD2B5C"/>
    <w:rsid w:val="00AD58DE"/>
    <w:rsid w:val="00B21205"/>
    <w:rsid w:val="00B212CD"/>
    <w:rsid w:val="00B22F90"/>
    <w:rsid w:val="00B2534E"/>
    <w:rsid w:val="00B35416"/>
    <w:rsid w:val="00B4405C"/>
    <w:rsid w:val="00B65902"/>
    <w:rsid w:val="00B67056"/>
    <w:rsid w:val="00B72B0E"/>
    <w:rsid w:val="00B9327C"/>
    <w:rsid w:val="00B96DAD"/>
    <w:rsid w:val="00BB4E75"/>
    <w:rsid w:val="00C03DAF"/>
    <w:rsid w:val="00C12AD9"/>
    <w:rsid w:val="00C2701E"/>
    <w:rsid w:val="00C45509"/>
    <w:rsid w:val="00C5688A"/>
    <w:rsid w:val="00C630EC"/>
    <w:rsid w:val="00C65B25"/>
    <w:rsid w:val="00CA19D5"/>
    <w:rsid w:val="00CA6C60"/>
    <w:rsid w:val="00CB7811"/>
    <w:rsid w:val="00CC70AD"/>
    <w:rsid w:val="00D43F21"/>
    <w:rsid w:val="00D70A38"/>
    <w:rsid w:val="00D838D9"/>
    <w:rsid w:val="00DC4251"/>
    <w:rsid w:val="00DD66CB"/>
    <w:rsid w:val="00DF5D0B"/>
    <w:rsid w:val="00E03770"/>
    <w:rsid w:val="00E30522"/>
    <w:rsid w:val="00EA4F8B"/>
    <w:rsid w:val="00EB0A9D"/>
    <w:rsid w:val="00EB35B9"/>
    <w:rsid w:val="00F56B42"/>
    <w:rsid w:val="00FA5979"/>
    <w:rsid w:val="00FB0FEE"/>
    <w:rsid w:val="00FB41FC"/>
    <w:rsid w:val="00FC0948"/>
    <w:rsid w:val="00FC2291"/>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43F5"/>
  <w15:chartTrackingRefBased/>
  <w15:docId w15:val="{ADEB8D5A-E3B2-48BD-B869-F6C3B55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C5"/>
  </w:style>
  <w:style w:type="paragraph" w:styleId="Footer">
    <w:name w:val="footer"/>
    <w:basedOn w:val="Normal"/>
    <w:link w:val="FooterChar"/>
    <w:uiPriority w:val="99"/>
    <w:unhideWhenUsed/>
    <w:rsid w:val="0003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C5"/>
  </w:style>
  <w:style w:type="paragraph" w:styleId="ListParagraph">
    <w:name w:val="List Paragraph"/>
    <w:basedOn w:val="Normal"/>
    <w:uiPriority w:val="34"/>
    <w:qFormat/>
    <w:rsid w:val="007A6F0D"/>
    <w:pPr>
      <w:spacing w:after="160" w:line="259" w:lineRule="auto"/>
      <w:ind w:left="720"/>
      <w:contextualSpacing/>
    </w:pPr>
  </w:style>
  <w:style w:type="table" w:styleId="TableGrid">
    <w:name w:val="Table Grid"/>
    <w:basedOn w:val="TableNormal"/>
    <w:uiPriority w:val="39"/>
    <w:rsid w:val="006F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46A"/>
    <w:rPr>
      <w:color w:val="0563C1" w:themeColor="hyperlink"/>
      <w:u w:val="single"/>
    </w:rPr>
  </w:style>
  <w:style w:type="character" w:styleId="UnresolvedMention">
    <w:name w:val="Unresolved Mention"/>
    <w:basedOn w:val="DefaultParagraphFont"/>
    <w:uiPriority w:val="99"/>
    <w:semiHidden/>
    <w:unhideWhenUsed/>
    <w:rsid w:val="00B212CD"/>
    <w:rPr>
      <w:color w:val="605E5C"/>
      <w:shd w:val="clear" w:color="auto" w:fill="E1DFDD"/>
    </w:rPr>
  </w:style>
  <w:style w:type="character" w:styleId="CommentReference">
    <w:name w:val="annotation reference"/>
    <w:basedOn w:val="DefaultParagraphFont"/>
    <w:uiPriority w:val="99"/>
    <w:semiHidden/>
    <w:unhideWhenUsed/>
    <w:rsid w:val="007B7AD9"/>
    <w:rPr>
      <w:sz w:val="16"/>
      <w:szCs w:val="16"/>
    </w:rPr>
  </w:style>
  <w:style w:type="paragraph" w:styleId="CommentText">
    <w:name w:val="annotation text"/>
    <w:basedOn w:val="Normal"/>
    <w:link w:val="CommentTextChar"/>
    <w:uiPriority w:val="99"/>
    <w:semiHidden/>
    <w:unhideWhenUsed/>
    <w:rsid w:val="007B7A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7A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ExecSec@dot.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tsgetmoving.org/RDUAI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Uletter@tjco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nnetta.R.Griffin@faa.gov" TargetMode="External"/><Relationship Id="rId4" Type="http://schemas.openxmlformats.org/officeDocument/2006/relationships/webSettings" Target="webSettings.xml"/><Relationship Id="rId9" Type="http://schemas.openxmlformats.org/officeDocument/2006/relationships/hyperlink" Target="mailto:billy.nolen@f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Mary</dc:creator>
  <cp:keywords/>
  <dc:description/>
  <cp:lastModifiedBy>Jacob Rigg</cp:lastModifiedBy>
  <cp:revision>10</cp:revision>
  <dcterms:created xsi:type="dcterms:W3CDTF">2022-04-26T17:46:00Z</dcterms:created>
  <dcterms:modified xsi:type="dcterms:W3CDTF">2022-07-06T19:17:00Z</dcterms:modified>
</cp:coreProperties>
</file>